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4C3" w:rsidRDefault="002274C3"/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662"/>
      </w:tblGrid>
      <w:tr w:rsidR="002274C3" w:rsidRPr="002274C3" w:rsidTr="002274C3">
        <w:tc>
          <w:tcPr>
            <w:tcW w:w="4795" w:type="dxa"/>
          </w:tcPr>
          <w:p w:rsidR="002274C3" w:rsidRPr="002274C3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4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457637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4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</w:p>
          <w:p w:rsidR="00457637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4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ОБРАЗОВАНИЯ </w:t>
            </w:r>
          </w:p>
          <w:p w:rsidR="00457637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4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НИЖНЕПАВЛОВСКИЙ </w:t>
            </w:r>
          </w:p>
          <w:p w:rsidR="002274C3" w:rsidRPr="002274C3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4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СЕЛЬСОВЕТ</w:t>
            </w:r>
          </w:p>
          <w:p w:rsidR="002274C3" w:rsidRPr="002274C3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74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ОРЕНБУРГСКОГО РАЙОНА ОРЕНБУРГСКОЙ ОБЛАСТИ</w:t>
            </w:r>
          </w:p>
          <w:p w:rsidR="002274C3" w:rsidRPr="002274C3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62" w:type="dxa"/>
          </w:tcPr>
          <w:p w:rsidR="002274C3" w:rsidRPr="002274C3" w:rsidRDefault="002274C3" w:rsidP="002274C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274C3" w:rsidRPr="00457637" w:rsidRDefault="00457637" w:rsidP="00457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7637">
        <w:rPr>
          <w:rFonts w:ascii="Times New Roman" w:eastAsia="Times New Roman" w:hAnsi="Times New Roman" w:cs="Times New Roman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57637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57637">
        <w:rPr>
          <w:rFonts w:ascii="Times New Roman" w:eastAsia="Times New Roman" w:hAnsi="Times New Roman" w:cs="Times New Roman"/>
          <w:sz w:val="28"/>
          <w:szCs w:val="28"/>
        </w:rPr>
        <w:t>2021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6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74C3" w:rsidRPr="00457637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7637">
        <w:rPr>
          <w:rFonts w:ascii="Times New Roman" w:eastAsia="Times New Roman" w:hAnsi="Times New Roman" w:cs="Times New Roman"/>
          <w:sz w:val="28"/>
          <w:szCs w:val="28"/>
        </w:rPr>
        <w:t>200-п</w:t>
      </w:r>
    </w:p>
    <w:p w:rsidR="0026670B" w:rsidRDefault="0026670B" w:rsidP="00987EE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8AE" w:rsidRDefault="00DF28AE" w:rsidP="00DF28A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8AE" w:rsidRDefault="00987EE9" w:rsidP="00DF28A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Методики </w:t>
      </w:r>
    </w:p>
    <w:p w:rsidR="00DF28AE" w:rsidRDefault="00987EE9" w:rsidP="00DF28A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прогнозирования поступлений </w:t>
      </w:r>
    </w:p>
    <w:p w:rsidR="00DF28AE" w:rsidRDefault="00987EE9" w:rsidP="00DF28A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в бюд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</w:t>
      </w:r>
      <w:r w:rsidR="008A0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2274C3" w:rsidRDefault="002879B7" w:rsidP="00DF28A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DF28AE" w:rsidRDefault="00987EE9" w:rsidP="00DF28A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987EE9" w:rsidRPr="00015B02" w:rsidRDefault="002274C3" w:rsidP="00DF28AE">
      <w:pPr>
        <w:spacing w:after="0" w:line="2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 области</w:t>
      </w:r>
    </w:p>
    <w:p w:rsidR="00987EE9" w:rsidRPr="00015B02" w:rsidRDefault="00987EE9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EE9" w:rsidRPr="00015B02" w:rsidRDefault="00987EE9" w:rsidP="00987EE9">
      <w:pPr>
        <w:tabs>
          <w:tab w:val="left" w:pos="311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9" w:history="1">
        <w:r w:rsidRPr="00015B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160.1</w:t>
        </w:r>
      </w:hyperlink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дерации, постановления Правительства Российской Федерации от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23 июня 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574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требованиях к методике прогнозирования поступлений доходов в бюджеты бюджетной системы Российской Федер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от 14.09.2021 № 1557)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повышения эффективности управления муниципальными финансами, повышения объективности пр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гнозирования доходов бюджета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бургского района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ловский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proofErr w:type="gramEnd"/>
    </w:p>
    <w:p w:rsidR="00987EE9" w:rsidRPr="00015B02" w:rsidRDefault="00987EE9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987EE9" w:rsidRDefault="00987EE9" w:rsidP="00987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прилагаемую Методику прогнозирования поступлений доходов в бюджет</w:t>
      </w:r>
      <w:r w:rsidR="008A0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 области</w:t>
      </w:r>
      <w:r w:rsidR="002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EE9" w:rsidRPr="00015B02" w:rsidRDefault="00987EE9" w:rsidP="00987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постановление администрации</w:t>
      </w:r>
      <w:r w:rsidR="008A0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18.08.2016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191-п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Методики прогнозирования п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ступлений доходов в бюджет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Нижнепавло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сельсовет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Оренбургского района Оренбургской области 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 и плановый период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EE9" w:rsidRPr="00015B02" w:rsidRDefault="00987EE9" w:rsidP="00987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</w:t>
      </w:r>
      <w:r w:rsidR="00DF28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987EE9" w:rsidRPr="00015B02" w:rsidRDefault="00DF28AE" w:rsidP="00987E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7EE9" w:rsidRPr="0001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его подписания</w:t>
      </w:r>
      <w:r w:rsid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EE9" w:rsidRDefault="00987EE9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412" w:rsidRDefault="008A0412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C07" w:rsidRDefault="00F24C07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EE9" w:rsidRDefault="00F24C07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8A04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2274C3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В.И.Чичерин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931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987EE9" w:rsidRDefault="00987EE9" w:rsidP="002667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8A0412" w:rsidRDefault="008A0412" w:rsidP="002667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8A0412" w:rsidRDefault="008A0412" w:rsidP="002667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8A0412" w:rsidRDefault="008A0412" w:rsidP="0026670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8A0412" w:rsidRDefault="008A0412" w:rsidP="008A0412">
      <w:pPr>
        <w:autoSpaceDE w:val="0"/>
        <w:autoSpaceDN w:val="0"/>
        <w:adjustRightInd w:val="0"/>
        <w:spacing w:after="0" w:line="240" w:lineRule="auto"/>
        <w:ind w:left="48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987EE9">
        <w:rPr>
          <w:rFonts w:ascii="Times New Roman" w:hAnsi="Times New Roman" w:cs="Times New Roman"/>
          <w:sz w:val="28"/>
          <w:szCs w:val="28"/>
        </w:rPr>
        <w:t>п</w:t>
      </w:r>
      <w:r w:rsidR="00AB2E8B" w:rsidRPr="00987EE9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8A0412" w:rsidRDefault="00811F09" w:rsidP="008A0412">
      <w:pPr>
        <w:autoSpaceDE w:val="0"/>
        <w:autoSpaceDN w:val="0"/>
        <w:adjustRightInd w:val="0"/>
        <w:spacing w:after="0" w:line="240" w:lineRule="auto"/>
        <w:ind w:left="48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2274C3">
        <w:rPr>
          <w:rFonts w:ascii="Times New Roman" w:hAnsi="Times New Roman" w:cs="Times New Roman"/>
          <w:sz w:val="28"/>
          <w:szCs w:val="28"/>
        </w:rPr>
        <w:t>т 29.12.2021 г.№ 200-п</w:t>
      </w:r>
      <w:r w:rsidR="00987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FB2" w:rsidRPr="00987EE9" w:rsidRDefault="008A0412" w:rsidP="008A0412">
      <w:pPr>
        <w:autoSpaceDE w:val="0"/>
        <w:autoSpaceDN w:val="0"/>
        <w:adjustRightInd w:val="0"/>
        <w:spacing w:after="0" w:line="220" w:lineRule="exact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</w:p>
    <w:p w:rsidR="00CF590F" w:rsidRPr="00987EE9" w:rsidRDefault="00CF590F" w:rsidP="008A0412">
      <w:pPr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</w:p>
    <w:p w:rsidR="00B3344B" w:rsidRPr="00987EE9" w:rsidRDefault="00B3344B" w:rsidP="00987EE9">
      <w:pPr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</w:pPr>
    </w:p>
    <w:p w:rsidR="00CF590F" w:rsidRPr="00987EE9" w:rsidRDefault="00996E6C" w:rsidP="00931DD7">
      <w:pPr>
        <w:pStyle w:val="ConsPlusNormal"/>
        <w:spacing w:line="240" w:lineRule="exact"/>
        <w:ind w:firstLine="540"/>
        <w:jc w:val="center"/>
        <w:rPr>
          <w:rFonts w:cstheme="minorBidi"/>
        </w:rPr>
      </w:pPr>
      <w:r w:rsidRPr="00987EE9">
        <w:rPr>
          <w:rFonts w:cstheme="minorBidi"/>
        </w:rPr>
        <w:t>МЕТОДИКА</w:t>
      </w:r>
    </w:p>
    <w:p w:rsidR="0086751C" w:rsidRDefault="002879B7" w:rsidP="002879B7">
      <w:pPr>
        <w:pStyle w:val="ConsPlusNormal"/>
        <w:spacing w:line="240" w:lineRule="exact"/>
        <w:ind w:firstLine="539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</w:t>
      </w:r>
      <w:r w:rsidR="00996E6C" w:rsidRPr="00987EE9">
        <w:rPr>
          <w:rFonts w:eastAsia="Times New Roman"/>
          <w:lang w:eastAsia="ru-RU"/>
        </w:rPr>
        <w:t>прогнозирования поступлений доходов в бюджет</w:t>
      </w:r>
      <w:r w:rsidR="008A0412">
        <w:rPr>
          <w:rFonts w:eastAsia="Times New Roman"/>
          <w:lang w:eastAsia="ru-RU"/>
        </w:rPr>
        <w:t xml:space="preserve">            _   МО</w:t>
      </w:r>
      <w:r w:rsidR="002274C3" w:rsidRPr="002274C3">
        <w:rPr>
          <w:rFonts w:eastAsia="Times New Roman"/>
          <w:lang w:eastAsia="ru-RU"/>
        </w:rPr>
        <w:t xml:space="preserve"> </w:t>
      </w:r>
      <w:r w:rsidR="002274C3">
        <w:rPr>
          <w:rFonts w:eastAsia="Times New Roman"/>
          <w:lang w:eastAsia="ru-RU"/>
        </w:rPr>
        <w:t xml:space="preserve">Нижнепавловский </w:t>
      </w:r>
      <w:r w:rsidR="008A0412">
        <w:rPr>
          <w:rFonts w:eastAsia="Times New Roman"/>
          <w:lang w:eastAsia="ru-RU"/>
        </w:rPr>
        <w:t>сельсовет Оренбургского района</w:t>
      </w:r>
      <w:r w:rsidR="002274C3">
        <w:rPr>
          <w:rFonts w:eastAsia="Times New Roman"/>
          <w:lang w:eastAsia="ru-RU"/>
        </w:rPr>
        <w:t xml:space="preserve"> </w:t>
      </w:r>
    </w:p>
    <w:p w:rsidR="00CF590F" w:rsidRPr="00987EE9" w:rsidRDefault="002274C3" w:rsidP="002879B7">
      <w:pPr>
        <w:pStyle w:val="ConsPlusNormal"/>
        <w:spacing w:line="240" w:lineRule="exact"/>
        <w:ind w:firstLine="539"/>
        <w:jc w:val="center"/>
        <w:rPr>
          <w:rFonts w:cstheme="minorBidi"/>
        </w:rPr>
      </w:pPr>
      <w:r>
        <w:rPr>
          <w:rFonts w:eastAsia="Times New Roman"/>
          <w:lang w:eastAsia="ru-RU"/>
        </w:rPr>
        <w:t>Оренбургской области</w:t>
      </w:r>
    </w:p>
    <w:p w:rsidR="00CF159E" w:rsidRPr="00987EE9" w:rsidRDefault="00CF159E" w:rsidP="00987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7EE9" w:rsidRDefault="0075195F" w:rsidP="00987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1.</w:t>
      </w:r>
      <w:r w:rsid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52554" w:rsidRPr="00987EE9">
        <w:rPr>
          <w:rFonts w:ascii="Times New Roman" w:hAnsi="Times New Roman" w:cs="Times New Roman"/>
          <w:sz w:val="28"/>
          <w:szCs w:val="28"/>
        </w:rPr>
        <w:t xml:space="preserve">Настоящая Методика прогнозирования поступлений доходов в бюджет </w:t>
      </w:r>
      <w:r w:rsidR="008A0412">
        <w:rPr>
          <w:rFonts w:ascii="Times New Roman" w:hAnsi="Times New Roman" w:cs="Times New Roman"/>
          <w:sz w:val="28"/>
          <w:szCs w:val="28"/>
        </w:rPr>
        <w:t xml:space="preserve"> МО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8A0412">
        <w:rPr>
          <w:rFonts w:ascii="Times New Roman" w:hAnsi="Times New Roman" w:cs="Times New Roman"/>
          <w:sz w:val="28"/>
          <w:szCs w:val="28"/>
        </w:rPr>
        <w:t>овет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A0412">
        <w:rPr>
          <w:rFonts w:ascii="Times New Roman" w:hAnsi="Times New Roman" w:cs="Times New Roman"/>
          <w:sz w:val="28"/>
          <w:szCs w:val="28"/>
        </w:rPr>
        <w:t>Оренбургского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6751C">
        <w:rPr>
          <w:rFonts w:ascii="Times New Roman" w:hAnsi="Times New Roman" w:cs="Times New Roman"/>
          <w:sz w:val="28"/>
          <w:szCs w:val="28"/>
        </w:rPr>
        <w:t xml:space="preserve"> Оренбур</w:t>
      </w:r>
      <w:r w:rsidR="0086751C">
        <w:rPr>
          <w:rFonts w:ascii="Times New Roman" w:hAnsi="Times New Roman" w:cs="Times New Roman"/>
          <w:sz w:val="28"/>
          <w:szCs w:val="28"/>
        </w:rPr>
        <w:t>г</w:t>
      </w:r>
      <w:r w:rsidR="0086751C">
        <w:rPr>
          <w:rFonts w:ascii="Times New Roman" w:hAnsi="Times New Roman" w:cs="Times New Roman"/>
          <w:sz w:val="28"/>
          <w:szCs w:val="28"/>
        </w:rPr>
        <w:t>ской области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52554" w:rsidRPr="00987EE9">
        <w:rPr>
          <w:rFonts w:ascii="Times New Roman" w:hAnsi="Times New Roman" w:cs="Times New Roman"/>
          <w:sz w:val="28"/>
          <w:szCs w:val="28"/>
        </w:rPr>
        <w:t>(далее – Методика), определяет порядок прогнозирования п</w:t>
      </w:r>
      <w:r w:rsidR="00852554" w:rsidRPr="00987EE9">
        <w:rPr>
          <w:rFonts w:ascii="Times New Roman" w:hAnsi="Times New Roman" w:cs="Times New Roman"/>
          <w:sz w:val="28"/>
          <w:szCs w:val="28"/>
        </w:rPr>
        <w:t>о</w:t>
      </w:r>
      <w:r w:rsidR="00852554" w:rsidRPr="00987EE9">
        <w:rPr>
          <w:rFonts w:ascii="Times New Roman" w:hAnsi="Times New Roman" w:cs="Times New Roman"/>
          <w:sz w:val="28"/>
          <w:szCs w:val="28"/>
        </w:rPr>
        <w:t xml:space="preserve">ступлений доходов, администрируемых </w:t>
      </w:r>
      <w:r w:rsidR="00AB2E8B" w:rsidRPr="00987EE9">
        <w:rPr>
          <w:rFonts w:ascii="Times New Roman" w:hAnsi="Times New Roman" w:cs="Times New Roman"/>
          <w:sz w:val="28"/>
          <w:szCs w:val="28"/>
        </w:rPr>
        <w:t>администрацией</w:t>
      </w:r>
      <w:r w:rsidR="002879B7">
        <w:rPr>
          <w:rFonts w:ascii="Times New Roman" w:hAnsi="Times New Roman" w:cs="Times New Roman"/>
          <w:sz w:val="28"/>
          <w:szCs w:val="28"/>
        </w:rPr>
        <w:t xml:space="preserve"> МО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8A0412">
        <w:rPr>
          <w:rFonts w:ascii="Times New Roman" w:hAnsi="Times New Roman" w:cs="Times New Roman"/>
          <w:sz w:val="28"/>
          <w:szCs w:val="28"/>
        </w:rPr>
        <w:t>овет</w:t>
      </w:r>
      <w:r w:rsidR="00852554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A0412">
        <w:rPr>
          <w:rFonts w:ascii="Times New Roman" w:hAnsi="Times New Roman" w:cs="Times New Roman"/>
          <w:sz w:val="28"/>
          <w:szCs w:val="28"/>
        </w:rPr>
        <w:t>Оренбургского</w:t>
      </w:r>
      <w:r w:rsidR="00852554" w:rsidRPr="00987EE9">
        <w:rPr>
          <w:rFonts w:ascii="Times New Roman" w:hAnsi="Times New Roman" w:cs="Times New Roman"/>
          <w:sz w:val="28"/>
          <w:szCs w:val="28"/>
        </w:rPr>
        <w:t xml:space="preserve"> района (далее – главный администратор)</w:t>
      </w:r>
      <w:r w:rsidR="006A2CAE" w:rsidRPr="00987EE9">
        <w:rPr>
          <w:rFonts w:ascii="Times New Roman" w:hAnsi="Times New Roman" w:cs="Times New Roman"/>
          <w:sz w:val="28"/>
          <w:szCs w:val="28"/>
        </w:rPr>
        <w:t>.</w:t>
      </w:r>
    </w:p>
    <w:p w:rsidR="002636FC" w:rsidRPr="00987EE9" w:rsidRDefault="002636FC" w:rsidP="00987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 xml:space="preserve">2. 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Прогнозирование доходов </w:t>
      </w:r>
      <w:r w:rsidRPr="00987EE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A0412">
        <w:rPr>
          <w:rFonts w:ascii="Times New Roman" w:hAnsi="Times New Roman" w:cs="Times New Roman"/>
          <w:sz w:val="28"/>
          <w:szCs w:val="28"/>
        </w:rPr>
        <w:t xml:space="preserve">МО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8A0412">
        <w:rPr>
          <w:rFonts w:ascii="Times New Roman" w:hAnsi="Times New Roman" w:cs="Times New Roman"/>
          <w:sz w:val="28"/>
          <w:szCs w:val="28"/>
        </w:rPr>
        <w:t>о</w:t>
      </w:r>
      <w:r w:rsidR="008A0412">
        <w:rPr>
          <w:rFonts w:ascii="Times New Roman" w:hAnsi="Times New Roman" w:cs="Times New Roman"/>
          <w:sz w:val="28"/>
          <w:szCs w:val="28"/>
        </w:rPr>
        <w:t>вет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A0412">
        <w:rPr>
          <w:rFonts w:ascii="Times New Roman" w:hAnsi="Times New Roman" w:cs="Times New Roman"/>
          <w:sz w:val="28"/>
          <w:szCs w:val="28"/>
        </w:rPr>
        <w:t>Оренбургского района</w:t>
      </w:r>
      <w:r w:rsidRPr="00987EE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Pr="00987EE9">
        <w:rPr>
          <w:rFonts w:ascii="Times New Roman" w:hAnsi="Times New Roman" w:cs="Times New Roman"/>
          <w:sz w:val="28"/>
          <w:szCs w:val="28"/>
        </w:rPr>
        <w:t>бюджет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AB2E8B" w:rsidRPr="00987EE9">
        <w:rPr>
          <w:rFonts w:ascii="Times New Roman" w:hAnsi="Times New Roman" w:cs="Times New Roman"/>
          <w:sz w:val="28"/>
          <w:szCs w:val="28"/>
        </w:rPr>
        <w:t>поселения</w:t>
      </w:r>
      <w:r w:rsidRPr="00987EE9">
        <w:rPr>
          <w:rFonts w:ascii="Times New Roman" w:hAnsi="Times New Roman" w:cs="Times New Roman"/>
          <w:sz w:val="28"/>
          <w:szCs w:val="28"/>
        </w:rPr>
        <w:t>)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 осуществляется в с</w:t>
      </w:r>
      <w:r w:rsidR="0075195F" w:rsidRPr="00987EE9">
        <w:rPr>
          <w:rFonts w:ascii="Times New Roman" w:hAnsi="Times New Roman" w:cs="Times New Roman"/>
          <w:sz w:val="28"/>
          <w:szCs w:val="28"/>
        </w:rPr>
        <w:t>о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ответствии с действующим бюджетным и налоговым законодательством Российской Федерации, </w:t>
      </w:r>
      <w:r w:rsidR="00B3689F" w:rsidRPr="00987EE9">
        <w:rPr>
          <w:rFonts w:ascii="Times New Roman" w:hAnsi="Times New Roman" w:cs="Times New Roman"/>
          <w:sz w:val="28"/>
          <w:szCs w:val="28"/>
        </w:rPr>
        <w:t xml:space="preserve">законами и </w:t>
      </w:r>
      <w:r w:rsidR="00852554" w:rsidRPr="00987EE9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8A0412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852554" w:rsidRPr="00987EE9">
        <w:rPr>
          <w:rFonts w:ascii="Times New Roman" w:hAnsi="Times New Roman" w:cs="Times New Roman"/>
          <w:sz w:val="28"/>
          <w:szCs w:val="28"/>
        </w:rPr>
        <w:t>,</w:t>
      </w:r>
      <w:r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и </w:t>
      </w:r>
      <w:r w:rsidR="00B3689F" w:rsidRPr="00987EE9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8A0412">
        <w:rPr>
          <w:rFonts w:ascii="Times New Roman" w:hAnsi="Times New Roman" w:cs="Times New Roman"/>
          <w:sz w:val="28"/>
          <w:szCs w:val="28"/>
        </w:rPr>
        <w:t>Оренбургского</w:t>
      </w:r>
      <w:r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75195F" w:rsidRPr="00987EE9">
        <w:rPr>
          <w:rFonts w:ascii="Times New Roman" w:hAnsi="Times New Roman" w:cs="Times New Roman"/>
          <w:sz w:val="28"/>
          <w:szCs w:val="28"/>
        </w:rPr>
        <w:t>района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и </w:t>
      </w:r>
      <w:r w:rsidR="0086751C">
        <w:rPr>
          <w:rFonts w:ascii="Times New Roman" w:hAnsi="Times New Roman" w:cs="Times New Roman"/>
          <w:sz w:val="28"/>
          <w:szCs w:val="28"/>
        </w:rPr>
        <w:t xml:space="preserve"> МО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="00350D6F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AB2E8B" w:rsidRPr="00987EE9">
        <w:rPr>
          <w:rFonts w:ascii="Times New Roman" w:hAnsi="Times New Roman" w:cs="Times New Roman"/>
          <w:sz w:val="28"/>
          <w:szCs w:val="28"/>
        </w:rPr>
        <w:t>сельс</w:t>
      </w:r>
      <w:r w:rsidR="008A0412">
        <w:rPr>
          <w:rFonts w:ascii="Times New Roman" w:hAnsi="Times New Roman" w:cs="Times New Roman"/>
          <w:sz w:val="28"/>
          <w:szCs w:val="28"/>
        </w:rPr>
        <w:t>овет</w:t>
      </w:r>
      <w:r w:rsidR="0075195F" w:rsidRPr="00987EE9">
        <w:rPr>
          <w:rFonts w:ascii="Times New Roman" w:hAnsi="Times New Roman" w:cs="Times New Roman"/>
          <w:sz w:val="28"/>
          <w:szCs w:val="28"/>
        </w:rPr>
        <w:t>.</w:t>
      </w:r>
    </w:p>
    <w:p w:rsidR="00493C9E" w:rsidRPr="00987EE9" w:rsidRDefault="00493C9E" w:rsidP="00987EE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настоящей Методике используются следующие основные понятия и определения: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отчётный финансовый год (период)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год, предшествующий тек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 финансовому году (два года, предшествующие текущему финансов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году);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финансовый год (период)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год, в котором осуществляе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исполнение бюджета, составление и рассмотрение проекта бюджета на очередной финансовый </w:t>
      </w:r>
      <w:proofErr w:type="gramStart"/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proofErr w:type="gramEnd"/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период;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 год (период)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год, следующий за текущим финансовым годом;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два финансовых года, следующие за очередным финансовым годом;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25590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роста цен</w:t>
      </w:r>
      <w:r w:rsidR="00A571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индекс цен, используемый при пересчёте в ц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 базисного года стоимостных показателей, исчисленных в денежном в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gramEnd"/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ражении, с целью приведения их к уровню цен предыдущего периода.</w:t>
      </w:r>
    </w:p>
    <w:p w:rsidR="0075195F" w:rsidRPr="00987EE9" w:rsidRDefault="00493C9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4</w:t>
      </w:r>
      <w:r w:rsidR="002636FC" w:rsidRPr="00987EE9">
        <w:rPr>
          <w:rFonts w:ascii="Times New Roman" w:hAnsi="Times New Roman" w:cs="Times New Roman"/>
          <w:sz w:val="28"/>
          <w:szCs w:val="28"/>
        </w:rPr>
        <w:t xml:space="preserve">. 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Расчеты прогноза </w:t>
      </w:r>
      <w:r w:rsidR="00A21ED2" w:rsidRPr="00987EE9">
        <w:rPr>
          <w:rFonts w:ascii="Times New Roman" w:hAnsi="Times New Roman" w:cs="Times New Roman"/>
          <w:sz w:val="28"/>
          <w:szCs w:val="28"/>
        </w:rPr>
        <w:t xml:space="preserve">администрируемых </w:t>
      </w:r>
      <w:r w:rsidR="0075195F" w:rsidRPr="00987EE9">
        <w:rPr>
          <w:rFonts w:ascii="Times New Roman" w:hAnsi="Times New Roman" w:cs="Times New Roman"/>
          <w:sz w:val="28"/>
          <w:szCs w:val="28"/>
        </w:rPr>
        <w:t>доходов производятся в соо</w:t>
      </w:r>
      <w:r w:rsidR="0075195F" w:rsidRPr="00987EE9">
        <w:rPr>
          <w:rFonts w:ascii="Times New Roman" w:hAnsi="Times New Roman" w:cs="Times New Roman"/>
          <w:sz w:val="28"/>
          <w:szCs w:val="28"/>
        </w:rPr>
        <w:t>т</w:t>
      </w:r>
      <w:r w:rsidR="0075195F" w:rsidRPr="00987EE9">
        <w:rPr>
          <w:rFonts w:ascii="Times New Roman" w:hAnsi="Times New Roman" w:cs="Times New Roman"/>
          <w:sz w:val="28"/>
          <w:szCs w:val="28"/>
        </w:rPr>
        <w:t>ветствии со следующими документами и показателями:</w:t>
      </w:r>
    </w:p>
    <w:p w:rsidR="0075195F" w:rsidRPr="00987EE9" w:rsidRDefault="0075195F" w:rsidP="00987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 xml:space="preserve">- </w:t>
      </w:r>
      <w:r w:rsidR="00A25590" w:rsidRPr="00987EE9">
        <w:rPr>
          <w:rFonts w:ascii="Times New Roman" w:hAnsi="Times New Roman" w:cs="Times New Roman"/>
          <w:sz w:val="28"/>
          <w:szCs w:val="28"/>
        </w:rPr>
        <w:t>Бюджетный кодекс</w:t>
      </w:r>
      <w:r w:rsidRPr="00987EE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93C9E" w:rsidRPr="00987EE9" w:rsidRDefault="0075195F" w:rsidP="00987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 xml:space="preserve">- </w:t>
      </w:r>
      <w:r w:rsidR="00B27FD2" w:rsidRPr="00987EE9">
        <w:rPr>
          <w:rFonts w:ascii="Times New Roman" w:hAnsi="Times New Roman" w:cs="Times New Roman"/>
          <w:sz w:val="28"/>
          <w:szCs w:val="28"/>
        </w:rPr>
        <w:t>о</w:t>
      </w:r>
      <w:r w:rsidRPr="00987EE9">
        <w:rPr>
          <w:rFonts w:ascii="Times New Roman" w:hAnsi="Times New Roman" w:cs="Times New Roman"/>
          <w:sz w:val="28"/>
          <w:szCs w:val="28"/>
        </w:rPr>
        <w:t>сновные направления бюджетной политики Российской Федерации на очередной финансовый год и плановый период;</w:t>
      </w:r>
    </w:p>
    <w:p w:rsidR="0075195F" w:rsidRPr="00987EE9" w:rsidRDefault="0075195F" w:rsidP="00987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 xml:space="preserve">- </w:t>
      </w:r>
      <w:r w:rsidR="00B27FD2" w:rsidRPr="00987EE9">
        <w:rPr>
          <w:rFonts w:ascii="Times New Roman" w:hAnsi="Times New Roman" w:cs="Times New Roman"/>
          <w:sz w:val="28"/>
          <w:szCs w:val="28"/>
        </w:rPr>
        <w:t>п</w:t>
      </w:r>
      <w:r w:rsidRPr="00987EE9">
        <w:rPr>
          <w:rFonts w:ascii="Times New Roman" w:hAnsi="Times New Roman" w:cs="Times New Roman"/>
          <w:sz w:val="28"/>
          <w:szCs w:val="28"/>
        </w:rPr>
        <w:t>рогноз социально-экономического развития</w:t>
      </w:r>
      <w:r w:rsidR="009072C6">
        <w:rPr>
          <w:rFonts w:ascii="Times New Roman" w:hAnsi="Times New Roman" w:cs="Times New Roman"/>
          <w:sz w:val="28"/>
          <w:szCs w:val="28"/>
        </w:rPr>
        <w:t xml:space="preserve"> Оренбургской области, Оренбургского района, </w:t>
      </w:r>
      <w:r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2879B7">
        <w:rPr>
          <w:rFonts w:ascii="Times New Roman" w:hAnsi="Times New Roman" w:cs="Times New Roman"/>
          <w:sz w:val="28"/>
          <w:szCs w:val="28"/>
        </w:rPr>
        <w:t xml:space="preserve">МО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8A0412">
        <w:rPr>
          <w:rFonts w:ascii="Times New Roman" w:hAnsi="Times New Roman" w:cs="Times New Roman"/>
          <w:sz w:val="28"/>
          <w:szCs w:val="28"/>
        </w:rPr>
        <w:t xml:space="preserve">овет 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A0412">
        <w:rPr>
          <w:rFonts w:ascii="Times New Roman" w:hAnsi="Times New Roman" w:cs="Times New Roman"/>
          <w:sz w:val="28"/>
          <w:szCs w:val="28"/>
        </w:rPr>
        <w:t>Оренбургского</w:t>
      </w:r>
      <w:r w:rsidR="00B27FD2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Pr="00987EE9">
        <w:rPr>
          <w:rFonts w:ascii="Times New Roman" w:hAnsi="Times New Roman" w:cs="Times New Roman"/>
          <w:sz w:val="28"/>
          <w:szCs w:val="28"/>
        </w:rPr>
        <w:t>района</w:t>
      </w:r>
      <w:r w:rsidR="008A0412">
        <w:rPr>
          <w:rFonts w:ascii="Times New Roman" w:hAnsi="Times New Roman" w:cs="Times New Roman"/>
          <w:sz w:val="28"/>
          <w:szCs w:val="28"/>
        </w:rPr>
        <w:t xml:space="preserve"> </w:t>
      </w:r>
      <w:r w:rsidRPr="00987EE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75195F" w:rsidRPr="00987EE9" w:rsidRDefault="0075195F" w:rsidP="00987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27FD2" w:rsidRPr="00987EE9">
        <w:rPr>
          <w:rFonts w:ascii="Times New Roman" w:hAnsi="Times New Roman" w:cs="Times New Roman"/>
          <w:sz w:val="28"/>
          <w:szCs w:val="28"/>
        </w:rPr>
        <w:t>о</w:t>
      </w:r>
      <w:r w:rsidRPr="00987EE9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 и налоговой политики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ловский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8A0412">
        <w:rPr>
          <w:rFonts w:ascii="Times New Roman" w:hAnsi="Times New Roman" w:cs="Times New Roman"/>
          <w:sz w:val="28"/>
          <w:szCs w:val="28"/>
        </w:rPr>
        <w:t>овет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8A0412">
        <w:rPr>
          <w:rFonts w:ascii="Times New Roman" w:hAnsi="Times New Roman" w:cs="Times New Roman"/>
          <w:sz w:val="28"/>
          <w:szCs w:val="28"/>
        </w:rPr>
        <w:t>Оренбургского</w:t>
      </w:r>
      <w:r w:rsidR="00AB2E8B" w:rsidRPr="00987EE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87EE9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75195F" w:rsidRPr="00987EE9" w:rsidRDefault="0075195F" w:rsidP="00987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- отчетность об исполнении бюджета</w:t>
      </w:r>
      <w:r w:rsidR="006A2CAE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AB2E8B" w:rsidRPr="00987EE9">
        <w:rPr>
          <w:rFonts w:ascii="Times New Roman" w:hAnsi="Times New Roman" w:cs="Times New Roman"/>
          <w:sz w:val="28"/>
          <w:szCs w:val="28"/>
        </w:rPr>
        <w:t>поселения</w:t>
      </w:r>
      <w:r w:rsidRPr="00987EE9">
        <w:rPr>
          <w:rFonts w:ascii="Times New Roman" w:hAnsi="Times New Roman" w:cs="Times New Roman"/>
          <w:sz w:val="28"/>
          <w:szCs w:val="28"/>
        </w:rPr>
        <w:t>;</w:t>
      </w:r>
    </w:p>
    <w:p w:rsidR="00493C9E" w:rsidRPr="00987EE9" w:rsidRDefault="00493C9E" w:rsidP="00987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динамика поступлений доходов в бюджет </w:t>
      </w:r>
      <w:r w:rsidR="00AB2E8B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6A2CA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два отчётных финансовых года;</w:t>
      </w:r>
    </w:p>
    <w:p w:rsidR="00493C9E" w:rsidRPr="00987EE9" w:rsidRDefault="00493C9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других данных, применяемых с целью повышения реалистичности и эффективности прогнозных расчётов.</w:t>
      </w:r>
    </w:p>
    <w:p w:rsidR="00F46921" w:rsidRPr="00987EE9" w:rsidRDefault="00493C9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5</w:t>
      </w:r>
      <w:r w:rsidR="009A2AF3" w:rsidRPr="00987EE9">
        <w:rPr>
          <w:rFonts w:ascii="Times New Roman" w:hAnsi="Times New Roman" w:cs="Times New Roman"/>
          <w:sz w:val="28"/>
          <w:szCs w:val="28"/>
        </w:rPr>
        <w:t xml:space="preserve">. 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Расчеты прогноза </w:t>
      </w:r>
      <w:r w:rsidR="00F46921" w:rsidRPr="00987EE9">
        <w:rPr>
          <w:rFonts w:ascii="Times New Roman" w:hAnsi="Times New Roman" w:cs="Times New Roman"/>
          <w:sz w:val="28"/>
          <w:szCs w:val="28"/>
        </w:rPr>
        <w:t>администрируемых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 доходов производятся </w:t>
      </w:r>
      <w:r w:rsidR="00B3689F" w:rsidRPr="00987EE9">
        <w:rPr>
          <w:rFonts w:ascii="Times New Roman" w:hAnsi="Times New Roman" w:cs="Times New Roman"/>
          <w:sz w:val="28"/>
          <w:szCs w:val="28"/>
        </w:rPr>
        <w:t>по каждому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 вид</w:t>
      </w:r>
      <w:r w:rsidR="00B3689F" w:rsidRPr="00987EE9">
        <w:rPr>
          <w:rFonts w:ascii="Times New Roman" w:hAnsi="Times New Roman" w:cs="Times New Roman"/>
          <w:sz w:val="28"/>
          <w:szCs w:val="28"/>
        </w:rPr>
        <w:t>у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B3689F" w:rsidRPr="00987EE9">
        <w:rPr>
          <w:rFonts w:ascii="Times New Roman" w:hAnsi="Times New Roman" w:cs="Times New Roman"/>
          <w:sz w:val="28"/>
          <w:szCs w:val="28"/>
        </w:rPr>
        <w:t>ов</w:t>
      </w:r>
      <w:r w:rsidR="0075195F" w:rsidRPr="00987EE9"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Ро</w:t>
      </w:r>
      <w:r w:rsidR="0075195F" w:rsidRPr="00987EE9">
        <w:rPr>
          <w:rFonts w:ascii="Times New Roman" w:hAnsi="Times New Roman" w:cs="Times New Roman"/>
          <w:sz w:val="28"/>
          <w:szCs w:val="28"/>
        </w:rPr>
        <w:t>с</w:t>
      </w:r>
      <w:r w:rsidR="0075195F" w:rsidRPr="00987EE9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7B3F75" w:rsidRPr="00987EE9">
        <w:rPr>
          <w:rFonts w:ascii="Times New Roman" w:hAnsi="Times New Roman" w:cs="Times New Roman"/>
          <w:sz w:val="28"/>
          <w:szCs w:val="28"/>
        </w:rPr>
        <w:t xml:space="preserve"> </w:t>
      </w:r>
      <w:r w:rsidR="00F46921" w:rsidRPr="00987EE9">
        <w:rPr>
          <w:rFonts w:ascii="Times New Roman" w:hAnsi="Times New Roman" w:cs="Times New Roman"/>
          <w:sz w:val="28"/>
          <w:szCs w:val="28"/>
        </w:rPr>
        <w:t>согласно приложению, к настоящей Методике.</w:t>
      </w:r>
    </w:p>
    <w:p w:rsidR="00D31C2E" w:rsidRPr="00987EE9" w:rsidRDefault="00F32245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 xml:space="preserve">6. Расчеты прогноза администрируемых доходов производятся </w:t>
      </w:r>
      <w:r w:rsidR="007B3F75" w:rsidRPr="00987EE9">
        <w:rPr>
          <w:rFonts w:ascii="Times New Roman" w:hAnsi="Times New Roman" w:cs="Times New Roman"/>
          <w:sz w:val="28"/>
          <w:szCs w:val="28"/>
        </w:rPr>
        <w:t>по о</w:t>
      </w:r>
      <w:r w:rsidR="007B3F75" w:rsidRPr="00987EE9">
        <w:rPr>
          <w:rFonts w:ascii="Times New Roman" w:hAnsi="Times New Roman" w:cs="Times New Roman"/>
          <w:sz w:val="28"/>
          <w:szCs w:val="28"/>
        </w:rPr>
        <w:t>д</w:t>
      </w:r>
      <w:r w:rsidR="007B3F75" w:rsidRPr="00987EE9">
        <w:rPr>
          <w:rFonts w:ascii="Times New Roman" w:hAnsi="Times New Roman" w:cs="Times New Roman"/>
          <w:sz w:val="28"/>
          <w:szCs w:val="28"/>
        </w:rPr>
        <w:t>ному или нескольким из следующих методов</w:t>
      </w:r>
      <w:r w:rsidR="00D31C2E" w:rsidRPr="00987EE9">
        <w:rPr>
          <w:rFonts w:ascii="Times New Roman" w:hAnsi="Times New Roman" w:cs="Times New Roman"/>
          <w:sz w:val="28"/>
          <w:szCs w:val="28"/>
        </w:rPr>
        <w:t>:</w:t>
      </w:r>
    </w:p>
    <w:p w:rsidR="00D31C2E" w:rsidRPr="00987EE9" w:rsidRDefault="00D31C2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EE9">
        <w:rPr>
          <w:rFonts w:ascii="Times New Roman" w:hAnsi="Times New Roman" w:cs="Times New Roman"/>
          <w:sz w:val="28"/>
          <w:szCs w:val="28"/>
        </w:rPr>
        <w:t xml:space="preserve">- 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</w:t>
      </w:r>
      <w:r w:rsidR="00C44DDE" w:rsidRPr="00987EE9">
        <w:rPr>
          <w:rFonts w:ascii="Times New Roman" w:hAnsi="Times New Roman" w:cs="Times New Roman"/>
          <w:sz w:val="28"/>
          <w:szCs w:val="28"/>
        </w:rPr>
        <w:t>прогнозный</w:t>
      </w:r>
      <w:r w:rsidRPr="00987EE9">
        <w:rPr>
          <w:rFonts w:ascii="Times New Roman" w:hAnsi="Times New Roman" w:cs="Times New Roman"/>
          <w:sz w:val="28"/>
          <w:szCs w:val="28"/>
        </w:rPr>
        <w:t xml:space="preserve"> объем поступлений</w:t>
      </w:r>
      <w:r w:rsidR="00C44DDE" w:rsidRPr="00987EE9">
        <w:rPr>
          <w:rFonts w:ascii="Times New Roman" w:hAnsi="Times New Roman" w:cs="Times New Roman"/>
          <w:sz w:val="28"/>
          <w:szCs w:val="28"/>
        </w:rPr>
        <w:t>,</w:t>
      </w:r>
      <w:r w:rsidRPr="00987EE9">
        <w:rPr>
          <w:rFonts w:ascii="Times New Roman" w:hAnsi="Times New Roman" w:cs="Times New Roman"/>
          <w:sz w:val="28"/>
          <w:szCs w:val="28"/>
        </w:rPr>
        <w:t xml:space="preserve"> пр</w:t>
      </w:r>
      <w:r w:rsidRPr="00987EE9">
        <w:rPr>
          <w:rFonts w:ascii="Times New Roman" w:hAnsi="Times New Roman" w:cs="Times New Roman"/>
          <w:sz w:val="28"/>
          <w:szCs w:val="28"/>
        </w:rPr>
        <w:t>о</w:t>
      </w:r>
      <w:r w:rsidRPr="00987EE9">
        <w:rPr>
          <w:rFonts w:ascii="Times New Roman" w:hAnsi="Times New Roman" w:cs="Times New Roman"/>
          <w:sz w:val="28"/>
          <w:szCs w:val="28"/>
        </w:rPr>
        <w:t>гнозируемого вида доходов;</w:t>
      </w:r>
      <w:proofErr w:type="gramEnd"/>
    </w:p>
    <w:p w:rsidR="00D31C2E" w:rsidRPr="00987EE9" w:rsidRDefault="00D31C2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- усреднение - расчет, на основании усреднения годовых объемов д</w:t>
      </w:r>
      <w:r w:rsidRPr="00987EE9">
        <w:rPr>
          <w:rFonts w:ascii="Times New Roman" w:hAnsi="Times New Roman" w:cs="Times New Roman"/>
          <w:sz w:val="28"/>
          <w:szCs w:val="28"/>
        </w:rPr>
        <w:t>о</w:t>
      </w:r>
      <w:r w:rsidRPr="00987EE9">
        <w:rPr>
          <w:rFonts w:ascii="Times New Roman" w:hAnsi="Times New Roman" w:cs="Times New Roman"/>
          <w:sz w:val="28"/>
          <w:szCs w:val="28"/>
        </w:rPr>
        <w:t>ходов не менее чем за 3 года или за весь период поступления соответств</w:t>
      </w:r>
      <w:r w:rsidRPr="00987EE9">
        <w:rPr>
          <w:rFonts w:ascii="Times New Roman" w:hAnsi="Times New Roman" w:cs="Times New Roman"/>
          <w:sz w:val="28"/>
          <w:szCs w:val="28"/>
        </w:rPr>
        <w:t>у</w:t>
      </w:r>
      <w:r w:rsidRPr="00987EE9">
        <w:rPr>
          <w:rFonts w:ascii="Times New Roman" w:hAnsi="Times New Roman" w:cs="Times New Roman"/>
          <w:sz w:val="28"/>
          <w:szCs w:val="28"/>
        </w:rPr>
        <w:t>ющего вида доходов в случае, если он не превышает 3 года;</w:t>
      </w:r>
    </w:p>
    <w:p w:rsidR="00D31C2E" w:rsidRPr="00987EE9" w:rsidRDefault="00D31C2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- 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D31C2E" w:rsidRPr="00987EE9" w:rsidRDefault="00D31C2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- экстраполяция - расчет, осуществляемый на основании имеющихся данных о тенденциях изменени</w:t>
      </w:r>
      <w:r w:rsidR="00736E0B" w:rsidRPr="00987EE9">
        <w:rPr>
          <w:rFonts w:ascii="Times New Roman" w:hAnsi="Times New Roman" w:cs="Times New Roman"/>
          <w:sz w:val="28"/>
          <w:szCs w:val="28"/>
        </w:rPr>
        <w:t>я</w:t>
      </w:r>
      <w:r w:rsidRPr="00987EE9">
        <w:rPr>
          <w:rFonts w:ascii="Times New Roman" w:hAnsi="Times New Roman" w:cs="Times New Roman"/>
          <w:sz w:val="28"/>
          <w:szCs w:val="28"/>
        </w:rPr>
        <w:t xml:space="preserve"> поступлений в </w:t>
      </w:r>
      <w:r w:rsidR="00736E0B" w:rsidRPr="00987EE9">
        <w:rPr>
          <w:rFonts w:ascii="Times New Roman" w:hAnsi="Times New Roman" w:cs="Times New Roman"/>
          <w:sz w:val="28"/>
          <w:szCs w:val="28"/>
        </w:rPr>
        <w:t xml:space="preserve">предшествующие </w:t>
      </w:r>
      <w:r w:rsidRPr="00987EE9">
        <w:rPr>
          <w:rFonts w:ascii="Times New Roman" w:hAnsi="Times New Roman" w:cs="Times New Roman"/>
          <w:sz w:val="28"/>
          <w:szCs w:val="28"/>
        </w:rPr>
        <w:t>период</w:t>
      </w:r>
      <w:r w:rsidR="00736E0B" w:rsidRPr="00987EE9">
        <w:rPr>
          <w:rFonts w:ascii="Times New Roman" w:hAnsi="Times New Roman" w:cs="Times New Roman"/>
          <w:sz w:val="28"/>
          <w:szCs w:val="28"/>
        </w:rPr>
        <w:t>ы</w:t>
      </w:r>
      <w:r w:rsidRPr="00987EE9">
        <w:rPr>
          <w:rFonts w:ascii="Times New Roman" w:hAnsi="Times New Roman" w:cs="Times New Roman"/>
          <w:sz w:val="28"/>
          <w:szCs w:val="28"/>
        </w:rPr>
        <w:t>;</w:t>
      </w:r>
    </w:p>
    <w:p w:rsidR="008444F6" w:rsidRPr="00987EE9" w:rsidRDefault="00D31C2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EE9">
        <w:rPr>
          <w:rFonts w:ascii="Times New Roman" w:hAnsi="Times New Roman" w:cs="Times New Roman"/>
          <w:sz w:val="28"/>
          <w:szCs w:val="28"/>
        </w:rPr>
        <w:t>- иной способ</w:t>
      </w:r>
      <w:r w:rsidR="00C44DDE" w:rsidRPr="00987EE9">
        <w:rPr>
          <w:rFonts w:ascii="Times New Roman" w:hAnsi="Times New Roman" w:cs="Times New Roman"/>
          <w:sz w:val="28"/>
          <w:szCs w:val="28"/>
        </w:rPr>
        <w:t>, который должен быть описан и обоснован в методике прогнозирования</w:t>
      </w:r>
      <w:r w:rsidRPr="00987EE9">
        <w:rPr>
          <w:rFonts w:ascii="Times New Roman" w:hAnsi="Times New Roman" w:cs="Times New Roman"/>
          <w:sz w:val="28"/>
          <w:szCs w:val="28"/>
        </w:rPr>
        <w:t>.</w:t>
      </w:r>
    </w:p>
    <w:p w:rsidR="008444F6" w:rsidRPr="00987EE9" w:rsidRDefault="00C44DD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расчёта доходов за основу берутся сведения за отчётный пер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од, последний отчётный период текущего года, оценка поступлений на т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кущий финансовый год.</w:t>
      </w:r>
    </w:p>
    <w:p w:rsidR="008444F6" w:rsidRPr="00987EE9" w:rsidRDefault="00493C9E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целях обеспечения сопоставимости показателей доходы двух лет, предшествующих текущему финансовому году, приводятся в соответствие с условиями текущего финансового года. </w:t>
      </w:r>
    </w:p>
    <w:p w:rsidR="00493C9E" w:rsidRPr="00987EE9" w:rsidRDefault="005E49A3" w:rsidP="00987EE9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Прогнозирование доходов на очередной финансовый год и план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3C9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период включает: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расчёт уточненных объемов доходов на очередной финансовый год и первый год планового периода;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расчёт объемов доходов на второй год планового периода.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49A3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Одновременно с расчётами, указанными в пункт</w:t>
      </w:r>
      <w:r w:rsidR="00E547E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9C3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</w:t>
      </w:r>
      <w:r w:rsidR="00E547EE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6, 7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Методики главны</w:t>
      </w:r>
      <w:r w:rsidR="000D36B6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 </w:t>
      </w:r>
      <w:r w:rsidR="000D36B6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записку.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Пояснительная записка должна содержать информацию о нормативно правовых актах, являющихся основанием для начисления доходов, и д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тальный анализ факторов, повлиявших на величину прогнозируемых дох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 в количественном и суммовом выражении. 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5E49A3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отсутствии необходимых исходных данных и (или) наличии исходных данных, не позволяющих рассчитать реалистичные прогнозные показатели, прогноз доходов рассчитывается исходя из фактических п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ступлений этих доходов в отчётном периоде.</w:t>
      </w:r>
    </w:p>
    <w:p w:rsidR="00493C9E" w:rsidRPr="00987EE9" w:rsidRDefault="00493C9E" w:rsidP="00987E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5E49A3"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Данные о фактических и прогнозных поступлениях могут корре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87EE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тироваться на поступления, имеющие нестабильный (разовый) характер.</w:t>
      </w:r>
    </w:p>
    <w:p w:rsidR="00D31C2E" w:rsidRPr="00987EE9" w:rsidRDefault="00D31C2E" w:rsidP="00987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344B" w:rsidRPr="00987EE9" w:rsidRDefault="00B3344B" w:rsidP="00987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344B" w:rsidRPr="00987EE9" w:rsidRDefault="00B3344B" w:rsidP="00987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05DA" w:rsidRPr="00987EE9" w:rsidRDefault="00A605DA" w:rsidP="00987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605DA" w:rsidRDefault="00A605DA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020B7" w:rsidRDefault="004020B7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020B7" w:rsidRDefault="004020B7" w:rsidP="00635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  <w:sectPr w:rsidR="004020B7" w:rsidSect="0026670B">
          <w:headerReference w:type="default" r:id="rId10"/>
          <w:pgSz w:w="11906" w:h="16838"/>
          <w:pgMar w:top="1134" w:right="680" w:bottom="851" w:left="1985" w:header="709" w:footer="709" w:gutter="0"/>
          <w:cols w:space="708"/>
          <w:titlePg/>
          <w:docGrid w:linePitch="360"/>
        </w:sectPr>
      </w:pPr>
    </w:p>
    <w:p w:rsidR="00F46921" w:rsidRPr="0026670B" w:rsidRDefault="00F46921" w:rsidP="009672F8">
      <w:pPr>
        <w:autoSpaceDE w:val="0"/>
        <w:autoSpaceDN w:val="0"/>
        <w:adjustRightInd w:val="0"/>
        <w:spacing w:after="0" w:line="240" w:lineRule="exact"/>
        <w:ind w:left="10348" w:right="-17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6670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46921" w:rsidRPr="0026670B" w:rsidRDefault="00F46921" w:rsidP="009672F8">
      <w:pPr>
        <w:autoSpaceDE w:val="0"/>
        <w:autoSpaceDN w:val="0"/>
        <w:adjustRightInd w:val="0"/>
        <w:spacing w:after="0" w:line="240" w:lineRule="exact"/>
        <w:ind w:left="10348" w:right="-172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751C" w:rsidRDefault="00F46921" w:rsidP="009672F8">
      <w:pPr>
        <w:autoSpaceDE w:val="0"/>
        <w:autoSpaceDN w:val="0"/>
        <w:adjustRightInd w:val="0"/>
        <w:spacing w:after="0" w:line="240" w:lineRule="exact"/>
        <w:ind w:left="10348" w:right="-172"/>
        <w:jc w:val="right"/>
        <w:rPr>
          <w:rFonts w:ascii="Times New Roman" w:hAnsi="Times New Roman" w:cs="Times New Roman"/>
          <w:sz w:val="28"/>
          <w:szCs w:val="28"/>
        </w:rPr>
      </w:pPr>
      <w:r w:rsidRPr="0026670B">
        <w:rPr>
          <w:rFonts w:ascii="Times New Roman" w:hAnsi="Times New Roman" w:cs="Times New Roman"/>
          <w:sz w:val="28"/>
          <w:szCs w:val="28"/>
        </w:rPr>
        <w:t xml:space="preserve">к </w:t>
      </w:r>
      <w:r w:rsidR="00575C3E" w:rsidRPr="0026670B">
        <w:rPr>
          <w:rFonts w:ascii="Times New Roman" w:hAnsi="Times New Roman" w:cs="Times New Roman"/>
          <w:sz w:val="28"/>
          <w:szCs w:val="28"/>
        </w:rPr>
        <w:t>Методике</w:t>
      </w:r>
      <w:r w:rsidRPr="0026670B">
        <w:rPr>
          <w:rFonts w:ascii="Times New Roman" w:hAnsi="Times New Roman" w:cs="Times New Roman"/>
          <w:sz w:val="28"/>
          <w:szCs w:val="28"/>
        </w:rPr>
        <w:t xml:space="preserve"> </w:t>
      </w:r>
      <w:r w:rsidR="00575C3E" w:rsidRPr="0026670B">
        <w:rPr>
          <w:rFonts w:ascii="Times New Roman" w:hAnsi="Times New Roman" w:cs="Times New Roman"/>
          <w:sz w:val="28"/>
          <w:szCs w:val="28"/>
        </w:rPr>
        <w:t>прогнозирования п</w:t>
      </w:r>
      <w:r w:rsidR="00575C3E" w:rsidRPr="0026670B">
        <w:rPr>
          <w:rFonts w:ascii="Times New Roman" w:hAnsi="Times New Roman" w:cs="Times New Roman"/>
          <w:sz w:val="28"/>
          <w:szCs w:val="28"/>
        </w:rPr>
        <w:t>о</w:t>
      </w:r>
      <w:r w:rsidR="00575C3E" w:rsidRPr="0026670B">
        <w:rPr>
          <w:rFonts w:ascii="Times New Roman" w:hAnsi="Times New Roman" w:cs="Times New Roman"/>
          <w:sz w:val="28"/>
          <w:szCs w:val="28"/>
        </w:rPr>
        <w:t xml:space="preserve">ступлений доходов </w:t>
      </w:r>
      <w:r w:rsidR="006A2CAE" w:rsidRPr="0026670B">
        <w:rPr>
          <w:rFonts w:ascii="Times New Roman" w:hAnsi="Times New Roman" w:cs="Times New Roman"/>
          <w:sz w:val="28"/>
          <w:szCs w:val="28"/>
        </w:rPr>
        <w:t>в бюджет</w:t>
      </w:r>
      <w:r w:rsidR="009072C6">
        <w:rPr>
          <w:rFonts w:ascii="Times New Roman" w:hAnsi="Times New Roman" w:cs="Times New Roman"/>
          <w:sz w:val="28"/>
          <w:szCs w:val="28"/>
        </w:rPr>
        <w:t xml:space="preserve"> </w:t>
      </w:r>
      <w:r w:rsidR="009672F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072C6">
        <w:rPr>
          <w:rFonts w:ascii="Times New Roman" w:hAnsi="Times New Roman" w:cs="Times New Roman"/>
          <w:sz w:val="28"/>
          <w:szCs w:val="28"/>
        </w:rPr>
        <w:t>МО</w:t>
      </w:r>
      <w:r w:rsidR="006A2CAE" w:rsidRPr="0026670B">
        <w:rPr>
          <w:rFonts w:ascii="Times New Roman" w:hAnsi="Times New Roman" w:cs="Times New Roman"/>
          <w:sz w:val="28"/>
          <w:szCs w:val="28"/>
        </w:rPr>
        <w:t xml:space="preserve"> </w:t>
      </w:r>
      <w:r w:rsidR="009072C6">
        <w:rPr>
          <w:rFonts w:ascii="Times New Roman" w:hAnsi="Times New Roman" w:cs="Times New Roman"/>
          <w:sz w:val="28"/>
          <w:szCs w:val="28"/>
        </w:rPr>
        <w:t>_</w:t>
      </w:r>
      <w:r w:rsidR="0086751C" w:rsidRP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="0086751C">
        <w:rPr>
          <w:rFonts w:ascii="Times New Roman" w:hAnsi="Times New Roman" w:cs="Times New Roman"/>
          <w:sz w:val="28"/>
          <w:szCs w:val="28"/>
        </w:rPr>
        <w:t xml:space="preserve"> </w:t>
      </w:r>
      <w:r w:rsidR="009072C6">
        <w:rPr>
          <w:rFonts w:ascii="Times New Roman" w:hAnsi="Times New Roman" w:cs="Times New Roman"/>
          <w:sz w:val="28"/>
          <w:szCs w:val="28"/>
        </w:rPr>
        <w:t>_</w:t>
      </w:r>
    </w:p>
    <w:p w:rsidR="00575C3E" w:rsidRPr="0026670B" w:rsidRDefault="00AB2E8B" w:rsidP="009672F8">
      <w:pPr>
        <w:autoSpaceDE w:val="0"/>
        <w:autoSpaceDN w:val="0"/>
        <w:adjustRightInd w:val="0"/>
        <w:spacing w:after="0" w:line="240" w:lineRule="exact"/>
        <w:ind w:left="10348" w:right="-172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6670B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9072C6">
        <w:rPr>
          <w:rFonts w:ascii="Times New Roman" w:hAnsi="Times New Roman" w:cs="Times New Roman"/>
          <w:sz w:val="28"/>
          <w:szCs w:val="28"/>
        </w:rPr>
        <w:t>овет</w:t>
      </w:r>
      <w:r w:rsidRPr="0026670B">
        <w:rPr>
          <w:rFonts w:ascii="Times New Roman" w:hAnsi="Times New Roman" w:cs="Times New Roman"/>
          <w:sz w:val="28"/>
          <w:szCs w:val="28"/>
        </w:rPr>
        <w:t xml:space="preserve"> </w:t>
      </w:r>
      <w:r w:rsidR="009072C6">
        <w:rPr>
          <w:rFonts w:ascii="Times New Roman" w:hAnsi="Times New Roman" w:cs="Times New Roman"/>
          <w:sz w:val="28"/>
          <w:szCs w:val="28"/>
        </w:rPr>
        <w:t>Оренбургского</w:t>
      </w:r>
      <w:r w:rsidRPr="0026670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75C3E" w:rsidRDefault="00575C3E" w:rsidP="009672F8">
      <w:pPr>
        <w:autoSpaceDE w:val="0"/>
        <w:autoSpaceDN w:val="0"/>
        <w:adjustRightInd w:val="0"/>
        <w:spacing w:after="0" w:line="240" w:lineRule="exact"/>
        <w:ind w:left="1034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C266A" w:rsidRPr="000C266A" w:rsidRDefault="000C266A" w:rsidP="009672F8">
      <w:pPr>
        <w:autoSpaceDE w:val="0"/>
        <w:autoSpaceDN w:val="0"/>
        <w:adjustRightInd w:val="0"/>
        <w:spacing w:after="0" w:line="240" w:lineRule="exact"/>
        <w:ind w:left="1034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020B7" w:rsidRPr="000C266A" w:rsidRDefault="004020B7" w:rsidP="002667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</w:pPr>
      <w:r w:rsidRPr="000C266A">
        <w:rPr>
          <w:rFonts w:ascii="Times New Roman" w:eastAsia="Times New Roman" w:hAnsi="Times New Roman" w:cs="Times New Roman"/>
          <w:bCs/>
          <w:spacing w:val="60"/>
          <w:sz w:val="28"/>
          <w:szCs w:val="28"/>
          <w:lang w:eastAsia="ru-RU"/>
        </w:rPr>
        <w:t>МЕТОДИКА</w:t>
      </w:r>
    </w:p>
    <w:p w:rsidR="004020B7" w:rsidRPr="000C266A" w:rsidRDefault="004020B7" w:rsidP="0026670B">
      <w:pPr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2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прогнозирования поступлений доходов </w:t>
      </w:r>
      <w:r w:rsidR="006A2CAE" w:rsidRPr="000C2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бюджет</w:t>
      </w:r>
      <w:r w:rsidR="00907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 </w:t>
      </w:r>
      <w:r w:rsidR="008675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Нижнепавловский</w:t>
      </w:r>
      <w:r w:rsidR="00AB2E8B" w:rsidRPr="000C2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7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</w:t>
      </w:r>
      <w:r w:rsidR="00AB2E8B" w:rsidRPr="000C2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7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Оренбургского</w:t>
      </w:r>
      <w:r w:rsidR="00AB2E8B" w:rsidRPr="000C2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26670B" w:rsidRPr="004020B7" w:rsidRDefault="0026670B" w:rsidP="005E49A3">
      <w:pPr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536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709"/>
        <w:gridCol w:w="1701"/>
        <w:gridCol w:w="2126"/>
        <w:gridCol w:w="1559"/>
        <w:gridCol w:w="1134"/>
        <w:gridCol w:w="1701"/>
        <w:gridCol w:w="1701"/>
        <w:gridCol w:w="4489"/>
      </w:tblGrid>
      <w:tr w:rsidR="004B0960" w:rsidRPr="00673CBE" w:rsidTr="004B0960">
        <w:tc>
          <w:tcPr>
            <w:tcW w:w="568" w:type="dxa"/>
            <w:vAlign w:val="center"/>
          </w:tcPr>
          <w:p w:rsidR="004020B7" w:rsidRPr="00673CBE" w:rsidRDefault="004020B7" w:rsidP="00965D6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9" w:type="dxa"/>
            <w:vAlign w:val="center"/>
          </w:tcPr>
          <w:p w:rsidR="004020B7" w:rsidRPr="00673CBE" w:rsidRDefault="004020B7" w:rsidP="00965D6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адм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 дох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701" w:type="dxa"/>
            <w:vAlign w:val="center"/>
          </w:tcPr>
          <w:p w:rsidR="004B0960" w:rsidRPr="00673CBE" w:rsidRDefault="004020B7" w:rsidP="00965D6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</w:t>
            </w:r>
          </w:p>
          <w:p w:rsidR="004020B7" w:rsidRPr="00673CBE" w:rsidRDefault="004020B7" w:rsidP="00965D6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 доходов</w:t>
            </w:r>
          </w:p>
        </w:tc>
        <w:tc>
          <w:tcPr>
            <w:tcW w:w="2126" w:type="dxa"/>
            <w:vAlign w:val="center"/>
          </w:tcPr>
          <w:p w:rsidR="004020B7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559" w:type="dxa"/>
            <w:vAlign w:val="center"/>
          </w:tcPr>
          <w:p w:rsidR="004020B7" w:rsidRPr="00673CBE" w:rsidRDefault="004020B7" w:rsidP="00965D6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КБК доходов</w:t>
            </w:r>
          </w:p>
        </w:tc>
        <w:tc>
          <w:tcPr>
            <w:tcW w:w="1134" w:type="dxa"/>
            <w:vAlign w:val="center"/>
          </w:tcPr>
          <w:p w:rsidR="004B0960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 </w:t>
            </w:r>
          </w:p>
          <w:p w:rsidR="004020B7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 расчета</w:t>
            </w:r>
          </w:p>
        </w:tc>
        <w:tc>
          <w:tcPr>
            <w:tcW w:w="1701" w:type="dxa"/>
            <w:vAlign w:val="center"/>
          </w:tcPr>
          <w:p w:rsidR="004B0960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</w:t>
            </w:r>
          </w:p>
          <w:p w:rsidR="004020B7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</w:t>
            </w:r>
          </w:p>
        </w:tc>
        <w:tc>
          <w:tcPr>
            <w:tcW w:w="1701" w:type="dxa"/>
            <w:vAlign w:val="center"/>
          </w:tcPr>
          <w:p w:rsidR="004B0960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</w:t>
            </w:r>
          </w:p>
          <w:p w:rsidR="004020B7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</w:t>
            </w:r>
          </w:p>
        </w:tc>
        <w:tc>
          <w:tcPr>
            <w:tcW w:w="4489" w:type="dxa"/>
            <w:vAlign w:val="center"/>
          </w:tcPr>
          <w:p w:rsidR="004020B7" w:rsidRPr="00673CBE" w:rsidRDefault="005E49A3" w:rsidP="005E49A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показателей</w:t>
            </w:r>
          </w:p>
        </w:tc>
      </w:tr>
    </w:tbl>
    <w:p w:rsidR="005E49A3" w:rsidRPr="00673CBE" w:rsidRDefault="005E49A3" w:rsidP="005E49A3">
      <w:pPr>
        <w:spacing w:after="0" w:line="40" w:lineRule="exact"/>
      </w:pPr>
    </w:p>
    <w:tbl>
      <w:tblPr>
        <w:tblW w:w="536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709"/>
        <w:gridCol w:w="1701"/>
        <w:gridCol w:w="2126"/>
        <w:gridCol w:w="1559"/>
        <w:gridCol w:w="1134"/>
        <w:gridCol w:w="1701"/>
        <w:gridCol w:w="1701"/>
        <w:gridCol w:w="4489"/>
      </w:tblGrid>
      <w:tr w:rsidR="005D04FE" w:rsidRPr="00673CBE" w:rsidTr="00D2656D">
        <w:trPr>
          <w:tblHeader/>
        </w:trPr>
        <w:tc>
          <w:tcPr>
            <w:tcW w:w="568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9" w:type="dxa"/>
            <w:vAlign w:val="center"/>
          </w:tcPr>
          <w:p w:rsidR="005E49A3" w:rsidRPr="00673CBE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D04FE" w:rsidRPr="00673CBE" w:rsidTr="00D2656D">
        <w:tc>
          <w:tcPr>
            <w:tcW w:w="568" w:type="dxa"/>
            <w:vAlign w:val="center"/>
          </w:tcPr>
          <w:p w:rsidR="00AB2E8B" w:rsidRPr="00673CBE" w:rsidRDefault="00350D6F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  <w:vAlign w:val="center"/>
          </w:tcPr>
          <w:p w:rsidR="00AB2E8B" w:rsidRPr="00673CBE" w:rsidRDefault="00AB2E8B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B2E8B" w:rsidRPr="00673CBE" w:rsidRDefault="00C3235F" w:rsidP="008675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</w:t>
            </w:r>
            <w:r w:rsidR="000C266A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</w:t>
            </w:r>
            <w:r w:rsidR="000C266A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="000C266A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0C266A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 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072C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AB2E8B" w:rsidRPr="00673CBE" w:rsidRDefault="00DF3034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10804020010000110</w:t>
            </w:r>
          </w:p>
        </w:tc>
        <w:tc>
          <w:tcPr>
            <w:tcW w:w="1559" w:type="dxa"/>
            <w:vAlign w:val="center"/>
          </w:tcPr>
          <w:p w:rsidR="00AB2E8B" w:rsidRPr="00673CBE" w:rsidRDefault="00DF3034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ственная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шлина за с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вершение 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тариальных действий должностн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ми лицами органов мес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ного сам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управления, уполномоче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ными в соо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ветствии с з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конодател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ными актами Российской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AB2E8B" w:rsidRPr="00673CBE" w:rsidRDefault="00DF3034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прямого счета</w:t>
            </w:r>
          </w:p>
        </w:tc>
        <w:tc>
          <w:tcPr>
            <w:tcW w:w="1701" w:type="dxa"/>
            <w:vAlign w:val="center"/>
          </w:tcPr>
          <w:p w:rsidR="00AB2E8B" w:rsidRPr="00673CBE" w:rsidRDefault="00DF3034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(ГП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</w:t>
            </w:r>
            <w:r w:rsidR="003A79B5"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proofErr w:type="spellStart"/>
            <w:r w:rsidR="003A79B5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</w:p>
        </w:tc>
        <w:tc>
          <w:tcPr>
            <w:tcW w:w="1701" w:type="dxa"/>
            <w:vAlign w:val="center"/>
          </w:tcPr>
          <w:p w:rsidR="00AB2E8B" w:rsidRPr="00673CBE" w:rsidRDefault="00AB2E8B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9" w:type="dxa"/>
            <w:vAlign w:val="center"/>
          </w:tcPr>
          <w:p w:rsidR="00DF3034" w:rsidRPr="00673CBE" w:rsidRDefault="00DF3034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ГП </w:t>
            </w:r>
            <w:proofErr w:type="spellStart"/>
            <w:r w:rsidR="003A79B5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фп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сумма государственной пошлины, фактически поступившая в местный бю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 по состоянию на последнюю отче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дату года, предшествующего расче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ному;</w:t>
            </w:r>
          </w:p>
          <w:p w:rsidR="00DF3034" w:rsidRPr="00673CBE" w:rsidRDefault="003A79B5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Кт</w:t>
            </w:r>
            <w:proofErr w:type="spellEnd"/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="0017736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736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коэффициент, характеризующий д</w:t>
            </w:r>
            <w:r w:rsidR="0017736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7736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намику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</w:t>
            </w:r>
            <w:r w:rsidR="00177366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шлины за аналогичные периоды после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трех отчетных лет, предшествующих расчетному году, в общей сумме госуда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пошлины, поступившей в мес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бюджет за соответствующие фина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F3034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совые годы;</w:t>
            </w:r>
            <w:proofErr w:type="gramEnd"/>
          </w:p>
          <w:p w:rsidR="00AB2E8B" w:rsidRPr="00673CBE" w:rsidRDefault="00DF3034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 - сумма дополнительных или выпад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доходов местного бюджета по гос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пошлине в году, предш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ствующем расчетному, за счет изменения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и бюджетного законодател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иных факторов, оказывающих вл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яние на изменение суммы государстве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пошлины.</w:t>
            </w:r>
            <w:proofErr w:type="gramEnd"/>
          </w:p>
        </w:tc>
      </w:tr>
      <w:tr w:rsidR="000D14C1" w:rsidRPr="00673CBE" w:rsidTr="00D74937">
        <w:tc>
          <w:tcPr>
            <w:tcW w:w="568" w:type="dxa"/>
            <w:vAlign w:val="center"/>
          </w:tcPr>
          <w:p w:rsidR="000D14C1" w:rsidRPr="00673CBE" w:rsidRDefault="000D14C1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09" w:type="dxa"/>
            <w:vAlign w:val="center"/>
          </w:tcPr>
          <w:p w:rsidR="000D14C1" w:rsidRPr="00673CBE" w:rsidRDefault="000D14C1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D14C1" w:rsidRPr="00673CBE" w:rsidRDefault="000D14C1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4C1" w:rsidRPr="00673CBE" w:rsidRDefault="000D14C1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4C1" w:rsidRPr="00673CBE" w:rsidRDefault="000D14C1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4C1" w:rsidRPr="00673CBE" w:rsidRDefault="000D14C1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4C1" w:rsidRPr="00673CBE" w:rsidRDefault="000D14C1" w:rsidP="0086751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0D14C1" w:rsidRPr="00673CBE" w:rsidRDefault="000D14C1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11105025100000120</w:t>
            </w:r>
          </w:p>
        </w:tc>
        <w:tc>
          <w:tcPr>
            <w:tcW w:w="1559" w:type="dxa"/>
            <w:vAlign w:val="center"/>
          </w:tcPr>
          <w:p w:rsidR="000D14C1" w:rsidRPr="00673CBE" w:rsidRDefault="000D14C1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Доходы,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лучаемые в виде арендной платы, а та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же средства от продажи права на з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ключение д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говоров аре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ды за земли, находящиеся в собственн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сти сельских поселений (за исключением земельных участков м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vAlign w:val="center"/>
          </w:tcPr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прямого счета</w:t>
            </w:r>
          </w:p>
        </w:tc>
        <w:tc>
          <w:tcPr>
            <w:tcW w:w="1701" w:type="dxa"/>
            <w:vAlign w:val="center"/>
          </w:tcPr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аз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((KС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S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+ (KС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S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+ (…)) х Н) +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пр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вд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выб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сн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701" w:type="dxa"/>
            <w:vAlign w:val="center"/>
          </w:tcPr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9" w:type="dxa"/>
            <w:vAlign w:val="center"/>
          </w:tcPr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аз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прогноз поступлений в местный бюджет доходов, получаемых в виде арендной платы за земельные участки;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,2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кадастровая стоимость земельных участков, переданных в аренду юридич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и физическим лицам по соотве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ствующему виду использования;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ставка платы за земельные участки по видам использования, переданные в аре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 юридическим и физическим лицам;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- норматив зачисления арендной платы за земельные участки, государственная собственность на которые не разгранич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на, установленный Бюджетным кодексом Российской Федерации в местный бю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пр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сумма арендной платы за земельные участки после разграничения госуда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собственности на землю, прогн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зируемая к поступлению в местный бю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 в расчетном году;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вд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выпадающих доходов в 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зультате предоставления плательщикам льгот и иных преференций;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выб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выпадающих доходов в сл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 выбытия земельных участков (прод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жа, расторжение договорных обязательств и т.д.);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сн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дополнительных поступлений в бюджет в результате реализации мер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приятий по сокращению недоимки.</w:t>
            </w:r>
          </w:p>
          <w:p w:rsidR="000D14C1" w:rsidRPr="00673CBE" w:rsidRDefault="000D14C1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937" w:rsidRPr="00673CBE" w:rsidTr="00D74937">
        <w:tc>
          <w:tcPr>
            <w:tcW w:w="568" w:type="dxa"/>
            <w:vAlign w:val="center"/>
          </w:tcPr>
          <w:p w:rsidR="00D74937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09" w:type="dxa"/>
            <w:vAlign w:val="center"/>
          </w:tcPr>
          <w:p w:rsidR="00D74937" w:rsidRPr="00673CBE" w:rsidRDefault="00D74937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D74937" w:rsidRPr="00673CBE" w:rsidRDefault="00D74937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11105035100000120</w:t>
            </w:r>
          </w:p>
        </w:tc>
        <w:tc>
          <w:tcPr>
            <w:tcW w:w="1559" w:type="dxa"/>
            <w:vAlign w:val="center"/>
          </w:tcPr>
          <w:p w:rsidR="00D74937" w:rsidRPr="00673CBE" w:rsidRDefault="00D7493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ду имущества, находящегося в оперативном управлении органов управления сельских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селений и с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зданных ими учреждений (за исключ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нием имущ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ства муниц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пальных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D74937" w:rsidRPr="00673CBE" w:rsidRDefault="00D7493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прямого счета</w:t>
            </w:r>
          </w:p>
        </w:tc>
        <w:tc>
          <w:tcPr>
            <w:tcW w:w="1701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(АМИ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о.рг-1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раз.рг-1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сн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ув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х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9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арендной платы за мун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ципальное имущество, прогнозируемая к поступлению в местный бюджет в расче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году;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арендной платы за м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ниципальное имущество, ожидаемая к п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ступлению в местный бюджет в году, предшествующем расчетному;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раз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поступлений арендной платы за муниципальное имущество, ож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даемая к поступлению в местный бюджет в году, предшествующем расчетному, 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сящая разовый характер;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сн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снижения поступлений арен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за муниципальное имущество в связи с планируемым сокращением пл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щадей муниципального имущества, сдав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в аренду в расчетном году;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ув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увеличения поступлений арендной платы за муниципальное имущ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связи с планируемым увеличением площадей муниципального имущества, сдаваемого в аренду, в расчетном году;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- прогнозируемый коэффициент-дефлятор, применяемый к ставке арендной платы либо к оценочной стоимости им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в расчетном году</w:t>
            </w:r>
            <w:proofErr w:type="gramEnd"/>
          </w:p>
          <w:p w:rsidR="006A3C1F" w:rsidRPr="00673CBE" w:rsidRDefault="006A3C1F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дополнительных или выпад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доходов в расчетном году по арен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плате за имущество за счет изменения порядка исчисления и уплаты арендной платы за имущество, планируемого пог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шения задолженности прошлых лет и иных факторов, оказывающих влияние на изменение суммы арендной платы за  имущество</w:t>
            </w:r>
          </w:p>
        </w:tc>
      </w:tr>
      <w:tr w:rsidR="00D74937" w:rsidRPr="00673CBE" w:rsidTr="00D74937">
        <w:tc>
          <w:tcPr>
            <w:tcW w:w="568" w:type="dxa"/>
            <w:vAlign w:val="center"/>
          </w:tcPr>
          <w:p w:rsidR="00D74937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D74937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:rsidR="00D74937" w:rsidRPr="00673CBE" w:rsidRDefault="00D74937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D74937" w:rsidRPr="00673CBE" w:rsidRDefault="00D74937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11105075100000120</w:t>
            </w:r>
          </w:p>
        </w:tc>
        <w:tc>
          <w:tcPr>
            <w:tcW w:w="1559" w:type="dxa"/>
            <w:vAlign w:val="center"/>
          </w:tcPr>
          <w:p w:rsidR="00D74937" w:rsidRPr="00673CBE" w:rsidRDefault="00D74937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ду имущества, составляющ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го казну сел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ских посел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ний (за и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участков)</w:t>
            </w:r>
          </w:p>
        </w:tc>
        <w:tc>
          <w:tcPr>
            <w:tcW w:w="1134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прямого счета</w:t>
            </w:r>
          </w:p>
        </w:tc>
        <w:tc>
          <w:tcPr>
            <w:tcW w:w="1701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(АМИ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о.рг-1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раз.рг-1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сн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ув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х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Calibri" w:hAnsi="Times New Roman" w:cs="Times New Roman"/>
                <w:sz w:val="24"/>
                <w:szCs w:val="24"/>
              </w:rPr>
              <w:t>АМИ</w:t>
            </w:r>
            <w:r w:rsidRPr="00673CB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о</w:t>
            </w:r>
            <w:proofErr w:type="gramStart"/>
            <w:r w:rsidRPr="00673CB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.р</w:t>
            </w:r>
            <w:proofErr w:type="gramEnd"/>
            <w:r w:rsidRPr="00673CB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г-1 </w:t>
            </w:r>
            <w:r w:rsidRPr="00673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(АМИ </w:t>
            </w:r>
            <w:proofErr w:type="spellStart"/>
            <w:r w:rsidRPr="00673CB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ф.о.д</w:t>
            </w:r>
            <w:proofErr w:type="spellEnd"/>
            <w:r w:rsidRPr="00673CB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. рг-1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х 100)/У</w:t>
            </w:r>
            <w:r w:rsidRPr="00673C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CB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Pr="00673C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Дрг</w:t>
            </w:r>
            <w:r w:rsidRPr="00673C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-1,</w:t>
            </w:r>
          </w:p>
        </w:tc>
        <w:tc>
          <w:tcPr>
            <w:tcW w:w="1701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9" w:type="dxa"/>
            <w:vAlign w:val="center"/>
          </w:tcPr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арендной платы за мун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ципальное имущество, прогнозируемая к поступлению в местный бюджет в расче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году;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арендной платы за м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ниципальное имущество, ожидаемая к п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ступлению в местный бюджет в году, предшествующем расчетному;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раз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поступлений арендной платы за муниципальное имущество, ож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даемая к поступлению в местный бюджет в году, предшествующем расчетному, 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сящая разовый характер;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сн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снижения поступлений арен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за муниципальное имущество в связи с планируемым сокращением пл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щадей муниципального имущества, сдав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в аренду в расчетном году;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ув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увеличения поступлений арендной платы за муниципальное имущ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 связи с планируемым увеличением площадей муниципального имущества, сдаваемого в аренду, в расчетном году;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- прогнозируемый коэффициент-дефлятор, применяемый к ставке арендной платы либо к оценочной стоимости им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 в расчетном году;</w:t>
            </w:r>
            <w:proofErr w:type="gramEnd"/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рг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сумма дополнительных или выпад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доходов в расчетном году по арен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плате за муниципальное имущество за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изменения порядка исчисления и уплаты арендной платы за муниципальное имущество, планируемого погашения з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долженности прошлых лет и иных факт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оказывающих влияние на изменение суммы арендной платы за муниципальное имущество.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 </w:t>
            </w:r>
            <w:proofErr w:type="spell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ф.о.д</w:t>
            </w:r>
            <w:proofErr w:type="spell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. рг-1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арендной платы за муниципальное имущество, фактически поступившая в местный бюджет по сост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янию на последнюю отчетную дату года, предшествующего расчетному;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удельный вес поступлений арендной платы за муниципальное имущество за аналогичный период последнего отчетн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года, предшествующего 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расчётному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общей сумме арендной платы за муниц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пальное имущество, поступившей в мес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бюджет за соответствующий фина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совый год;</w:t>
            </w:r>
          </w:p>
          <w:p w:rsidR="00D74937" w:rsidRPr="00673CBE" w:rsidRDefault="00D7493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рг-1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сумма дополнительных или вып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дающих доходов в году, предшествующем расчетному, по арендной плате за мун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ципальное имущество, за счет изменения порядка исчисления и уплаты арендной платы за муниципальное имущество, пл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нируемого погашения задолженности прошлых лет и иных факторов, оказыв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влияние на изменение суммы арендной платы за муниципальное имущ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proofErr w:type="gramEnd"/>
          </w:p>
        </w:tc>
      </w:tr>
      <w:tr w:rsidR="00A87727" w:rsidRPr="00673CBE" w:rsidTr="00707999">
        <w:tc>
          <w:tcPr>
            <w:tcW w:w="568" w:type="dxa"/>
            <w:vAlign w:val="center"/>
          </w:tcPr>
          <w:p w:rsidR="00A87727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09" w:type="dxa"/>
            <w:vAlign w:val="center"/>
          </w:tcPr>
          <w:p w:rsidR="00A87727" w:rsidRPr="00673CBE" w:rsidRDefault="00A87727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87727" w:rsidRPr="00673CBE" w:rsidRDefault="00A8772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727" w:rsidRPr="00673CBE" w:rsidRDefault="00A8772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727" w:rsidRPr="00673CBE" w:rsidRDefault="00A8772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727" w:rsidRPr="00673CBE" w:rsidRDefault="00A8772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A87727" w:rsidRPr="00673CBE" w:rsidRDefault="00A8772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11107015100000120</w:t>
            </w:r>
          </w:p>
        </w:tc>
        <w:tc>
          <w:tcPr>
            <w:tcW w:w="1559" w:type="dxa"/>
            <w:vAlign w:val="center"/>
          </w:tcPr>
          <w:p w:rsidR="00A87727" w:rsidRPr="00673CBE" w:rsidRDefault="00A8772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ли, оста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щейся после уплаты нал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гов и иных обязательных платежей м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ниципальных унитарных предприятий, созданных сельскими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селениями</w:t>
            </w:r>
          </w:p>
        </w:tc>
        <w:tc>
          <w:tcPr>
            <w:tcW w:w="1134" w:type="dxa"/>
            <w:vAlign w:val="center"/>
          </w:tcPr>
          <w:p w:rsidR="00A87727" w:rsidRPr="00673CBE" w:rsidRDefault="00A8772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прямого счета</w:t>
            </w:r>
          </w:p>
        </w:tc>
        <w:tc>
          <w:tcPr>
            <w:tcW w:w="1701" w:type="dxa"/>
          </w:tcPr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</w:p>
        </w:tc>
        <w:tc>
          <w:tcPr>
            <w:tcW w:w="1701" w:type="dxa"/>
          </w:tcPr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</w:tcPr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поступления доходов;</w:t>
            </w: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ожидаемый объем поступлений в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текущем финансовом году, рассчитанный посредством корректировки утвержденн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го прогноза поступлений доходов на 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кущий финансовый год на фактический объем поступлений на последнюю отче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ную дату текущего финансового года, приходящуюся на период планирования;</w:t>
            </w:r>
          </w:p>
          <w:p w:rsidR="00A87727" w:rsidRPr="00673CBE" w:rsidRDefault="00A87727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коэффициент корректировки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ступления доходов по каждому доходному источнику определяется путем расчета 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ношения прогноза поступлений планир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емых доходов на очередной финансовый год к ожидаемому объему поступлений в текущем году</w:t>
            </w:r>
          </w:p>
        </w:tc>
      </w:tr>
      <w:tr w:rsidR="00EB1FFF" w:rsidRPr="00673CBE" w:rsidTr="00707999">
        <w:tc>
          <w:tcPr>
            <w:tcW w:w="568" w:type="dxa"/>
            <w:vAlign w:val="center"/>
          </w:tcPr>
          <w:p w:rsidR="00EB1FFF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09" w:type="dxa"/>
            <w:vAlign w:val="center"/>
          </w:tcPr>
          <w:p w:rsidR="00EB1FFF" w:rsidRPr="00673CBE" w:rsidRDefault="00EB1FFF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B1FFF" w:rsidRPr="00673CBE" w:rsidRDefault="00EB1FFF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</w:tcPr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11301995100000130</w:t>
            </w:r>
          </w:p>
        </w:tc>
        <w:tc>
          <w:tcPr>
            <w:tcW w:w="1559" w:type="dxa"/>
          </w:tcPr>
          <w:p w:rsidR="009E10B1" w:rsidRPr="00673CBE" w:rsidRDefault="009E10B1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Прочие дох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ды от оказ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ния платных услуг (работ) получателями средств бю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жетов сел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ских посел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</w:tcPr>
          <w:p w:rsidR="009E10B1" w:rsidRPr="00673CBE" w:rsidRDefault="009E10B1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B1" w:rsidRPr="00673CBE" w:rsidRDefault="009E10B1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метод прямого расчета</w:t>
            </w:r>
          </w:p>
        </w:tc>
        <w:tc>
          <w:tcPr>
            <w:tcW w:w="1701" w:type="dxa"/>
          </w:tcPr>
          <w:p w:rsidR="009E10B1" w:rsidRPr="00673CBE" w:rsidRDefault="009E10B1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0B1" w:rsidRPr="00673CBE" w:rsidRDefault="009E10B1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 w:rsidRPr="00673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V1+ V2 + V3) / 3</w:t>
            </w:r>
            <w:proofErr w:type="gramStart"/>
            <w:r w:rsidRPr="00673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*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1701" w:type="dxa"/>
          </w:tcPr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</w:tcPr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прогнозируемая величина поступл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ний на очередной финансовый год;</w:t>
            </w: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 – фактическая величина платных услуг, оказанных в отчетном финансовом году;</w:t>
            </w: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2,  </w:t>
            </w:r>
            <w:r w:rsidRPr="00673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3 – фактическая величина платных услуг, оказанных за два финансовых года, предшествующих отчетному финансовому году;</w:t>
            </w:r>
          </w:p>
          <w:p w:rsidR="00EB1FFF" w:rsidRPr="00673CBE" w:rsidRDefault="00EB1FFF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 – стоимость предоставленной услуги</w:t>
            </w:r>
          </w:p>
        </w:tc>
      </w:tr>
      <w:tr w:rsidR="000C7610" w:rsidRPr="00673CBE" w:rsidTr="00707999">
        <w:tc>
          <w:tcPr>
            <w:tcW w:w="568" w:type="dxa"/>
            <w:vAlign w:val="center"/>
          </w:tcPr>
          <w:p w:rsidR="000C7610" w:rsidRPr="00673CBE" w:rsidRDefault="000C7610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3323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09" w:type="dxa"/>
            <w:vAlign w:val="center"/>
          </w:tcPr>
          <w:p w:rsidR="000C7610" w:rsidRPr="00673CBE" w:rsidRDefault="000C7610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C7610" w:rsidRPr="00673CBE" w:rsidRDefault="000C761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610" w:rsidRPr="00673CBE" w:rsidRDefault="000C761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610" w:rsidRPr="00673CBE" w:rsidRDefault="000C761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610" w:rsidRPr="00673CBE" w:rsidRDefault="000C7610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</w:tcPr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11302995100000130</w:t>
            </w:r>
          </w:p>
        </w:tc>
        <w:tc>
          <w:tcPr>
            <w:tcW w:w="1559" w:type="dxa"/>
          </w:tcPr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Прочие дох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 от компе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сации затрат бюджетов сельских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селений</w:t>
            </w:r>
          </w:p>
        </w:tc>
        <w:tc>
          <w:tcPr>
            <w:tcW w:w="1134" w:type="dxa"/>
          </w:tcPr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метод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прямого расчета</w:t>
            </w:r>
          </w:p>
        </w:tc>
        <w:tc>
          <w:tcPr>
            <w:tcW w:w="1701" w:type="dxa"/>
          </w:tcPr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Кпост</w:t>
            </w:r>
            <w:proofErr w:type="spellEnd"/>
          </w:p>
        </w:tc>
        <w:tc>
          <w:tcPr>
            <w:tcW w:w="1701" w:type="dxa"/>
          </w:tcPr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</w:tcPr>
          <w:p w:rsidR="000D3323" w:rsidRPr="00673CBE" w:rsidRDefault="000D3323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323" w:rsidRPr="00673CBE" w:rsidRDefault="000D3323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поступления доходов;</w:t>
            </w: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ожидаемый объем поступлений в 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текущем финансовом году, рассчитанный посредством корректировки утвержденн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го прогноза поступлений доходов на 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кущий финансовый год на фактический объем поступлений на последнюю отче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ную дату текущего финансового года, приходящуюся на период планирования;</w:t>
            </w:r>
          </w:p>
          <w:p w:rsidR="000C7610" w:rsidRPr="00673CBE" w:rsidRDefault="000C761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  <w:r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– коэффициент корректировки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ступления доходов по каждому доходному источнику определяется путем расчета 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ношения прогноза поступлений планир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емых доходов на очередной финансовый год к ожидаемому объему поступлений в текущем году</w:t>
            </w:r>
          </w:p>
        </w:tc>
      </w:tr>
      <w:tr w:rsidR="00B07C77" w:rsidRPr="00D2656D" w:rsidTr="00D74937">
        <w:tc>
          <w:tcPr>
            <w:tcW w:w="568" w:type="dxa"/>
            <w:vAlign w:val="center"/>
          </w:tcPr>
          <w:p w:rsidR="00B07C77" w:rsidRPr="00673CBE" w:rsidRDefault="000D3323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:rsidR="00B07C77" w:rsidRPr="00673CBE" w:rsidRDefault="00B07C77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83C77" w:rsidRPr="00673CBE" w:rsidRDefault="00183C7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3C77" w:rsidRPr="00673CBE" w:rsidRDefault="00183C77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C77" w:rsidRPr="00673CBE" w:rsidRDefault="00183C7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B07C77" w:rsidRPr="00673CBE" w:rsidRDefault="00B07C77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3C77" w:rsidRPr="00673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83C77" w:rsidRPr="00673CBE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  <w:r w:rsidR="00183C77" w:rsidRPr="00673CB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59" w:type="dxa"/>
            <w:vAlign w:val="center"/>
          </w:tcPr>
          <w:p w:rsidR="00B07C77" w:rsidRPr="00673CBE" w:rsidRDefault="00B07C7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ства, наход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щегося в со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ственности сельских п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селений (за исключением имущества муниципал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ных бюдже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ных и авт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номных учреждений, а также имущ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ства муниц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пальных ун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тарных пре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приятий, в том числе к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зенных), в ч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сти реализ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ции основных средств по указанному имуществу</w:t>
            </w:r>
          </w:p>
        </w:tc>
        <w:tc>
          <w:tcPr>
            <w:tcW w:w="1134" w:type="dxa"/>
            <w:vAlign w:val="center"/>
          </w:tcPr>
          <w:p w:rsidR="00B07C77" w:rsidRPr="00673CBE" w:rsidRDefault="00183C77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прямого расчета</w:t>
            </w:r>
          </w:p>
        </w:tc>
        <w:tc>
          <w:tcPr>
            <w:tcW w:w="1701" w:type="dxa"/>
            <w:vAlign w:val="center"/>
          </w:tcPr>
          <w:p w:rsidR="00B07C77" w:rsidRPr="00673CBE" w:rsidRDefault="00183C77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07C77" w:rsidRPr="00673CBE" w:rsidRDefault="00183C77" w:rsidP="000D3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Расчет прогн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за доходов от реализации имущества на очередной ф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нансовый год определяется исходя из оц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ночной стоим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сти объектов недвижимости, планируемых к реализации, определяемой независимыми оценщиками.</w:t>
            </w:r>
          </w:p>
          <w:p w:rsidR="00183C77" w:rsidRPr="00673CBE" w:rsidRDefault="00183C77" w:rsidP="000D3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На плановый период прогн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зируется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оц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ночной стоим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 xml:space="preserve">сти объектов недвижимости, планируемых к реализации, определяемой независимыми оценщиками, в случае их </w:t>
            </w:r>
            <w:proofErr w:type="spellStart"/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отс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, объем поступлений по данному виду доходов на второй и тр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тий планиру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мые периоды не прогноз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C4BA4" w:rsidRPr="00673CBE">
              <w:rPr>
                <w:rFonts w:ascii="Times New Roman" w:hAnsi="Times New Roman" w:cs="Times New Roman"/>
                <w:sz w:val="24"/>
                <w:szCs w:val="24"/>
              </w:rPr>
              <w:t>руются</w:t>
            </w:r>
          </w:p>
        </w:tc>
        <w:tc>
          <w:tcPr>
            <w:tcW w:w="4489" w:type="dxa"/>
            <w:vAlign w:val="center"/>
          </w:tcPr>
          <w:p w:rsidR="00B07C77" w:rsidRPr="000D3323" w:rsidRDefault="001C4BA4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 прогноза доходов на очередной финансовый год и плановый период опр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деляется в соответствии с Федеральными </w:t>
            </w:r>
            <w:proofErr w:type="gramStart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законами по методу</w:t>
            </w:r>
            <w:proofErr w:type="gramEnd"/>
            <w:r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прямого расчета и осуществляется на основе прогнозного плана приватизации муниципального имущества</w:t>
            </w:r>
          </w:p>
        </w:tc>
      </w:tr>
      <w:tr w:rsidR="00707999" w:rsidRPr="00D2656D" w:rsidTr="00D74937">
        <w:tc>
          <w:tcPr>
            <w:tcW w:w="568" w:type="dxa"/>
            <w:vAlign w:val="center"/>
          </w:tcPr>
          <w:p w:rsidR="00707999" w:rsidRPr="00D2656D" w:rsidRDefault="00707999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09" w:type="dxa"/>
            <w:vAlign w:val="center"/>
          </w:tcPr>
          <w:p w:rsidR="00707999" w:rsidRPr="00D2656D" w:rsidRDefault="00707999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07999" w:rsidRPr="002879B7" w:rsidRDefault="00707999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7999" w:rsidRPr="002879B7" w:rsidRDefault="00707999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7999" w:rsidRPr="002879B7" w:rsidRDefault="00707999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</w:t>
            </w:r>
            <w:r w:rsidR="0086751C"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vAlign w:val="center"/>
          </w:tcPr>
          <w:p w:rsidR="00707999" w:rsidRPr="002879B7" w:rsidRDefault="00707999" w:rsidP="000D332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11406025100000430</w:t>
            </w:r>
          </w:p>
        </w:tc>
        <w:tc>
          <w:tcPr>
            <w:tcW w:w="1559" w:type="dxa"/>
            <w:vAlign w:val="center"/>
          </w:tcPr>
          <w:p w:rsidR="00707999" w:rsidRPr="002879B7" w:rsidRDefault="00707999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Доходы от продажи з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мельных участков, находящихся в собственн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сти сельских поселений (за исключением земельных участков м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бюджетных и автономных 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1134" w:type="dxa"/>
            <w:vAlign w:val="center"/>
          </w:tcPr>
          <w:p w:rsidR="00707999" w:rsidRPr="002879B7" w:rsidRDefault="00707999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 прямого расчета</w:t>
            </w:r>
          </w:p>
        </w:tc>
        <w:tc>
          <w:tcPr>
            <w:tcW w:w="1701" w:type="dxa"/>
            <w:vAlign w:val="center"/>
          </w:tcPr>
          <w:p w:rsidR="00707999" w:rsidRPr="002879B7" w:rsidRDefault="00707999" w:rsidP="000D332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  <w:proofErr w:type="spellEnd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=(</w:t>
            </w:r>
            <w:proofErr w:type="spellStart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Аоп</w:t>
            </w:r>
            <w:proofErr w:type="spellEnd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</w:t>
            </w:r>
            <w:proofErr w:type="spellStart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="00213E58"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)+/- Д</w:t>
            </w:r>
          </w:p>
        </w:tc>
        <w:tc>
          <w:tcPr>
            <w:tcW w:w="1701" w:type="dxa"/>
          </w:tcPr>
          <w:p w:rsidR="00707999" w:rsidRPr="002879B7" w:rsidRDefault="00707999" w:rsidP="000D3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9" w:type="dxa"/>
            <w:vAlign w:val="center"/>
          </w:tcPr>
          <w:p w:rsidR="00707999" w:rsidRPr="002879B7" w:rsidRDefault="00213E58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Аоп</w:t>
            </w:r>
            <w:proofErr w:type="spellEnd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ожидаемый объем поступлений д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 в текущем финансовом году;</w:t>
            </w:r>
          </w:p>
          <w:p w:rsidR="00213E58" w:rsidRPr="002879B7" w:rsidRDefault="00213E58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характеризующий д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намику поступлений в текущем финанс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году по сравнению с отчетным годом;</w:t>
            </w:r>
          </w:p>
          <w:p w:rsidR="00213E58" w:rsidRPr="002879B7" w:rsidRDefault="00213E58" w:rsidP="000D332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сумма дополнительных или выпада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доходов в прогнозируемом периоде, связанные с изменениями налогового и бюджетного законодательства</w:t>
            </w:r>
            <w:proofErr w:type="gramEnd"/>
          </w:p>
        </w:tc>
      </w:tr>
      <w:tr w:rsidR="00ED2F80" w:rsidRPr="00D2656D" w:rsidTr="002274C3">
        <w:tc>
          <w:tcPr>
            <w:tcW w:w="568" w:type="dxa"/>
            <w:vAlign w:val="center"/>
          </w:tcPr>
          <w:p w:rsidR="00ED2F80" w:rsidRPr="00D2656D" w:rsidRDefault="00ED2F80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09" w:type="dxa"/>
            <w:vAlign w:val="center"/>
          </w:tcPr>
          <w:p w:rsidR="00ED2F80" w:rsidRPr="00D2656D" w:rsidRDefault="00ED2F80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</w:t>
            </w:r>
            <w:r w:rsidR="0086751C"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11607010100000140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Штрафы, н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устойки, пени, уплаченные в случае пр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срочки и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полнения п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ставщиком (подрядчиком, исполнит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лем) обяз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тельств, предусмо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ренных мун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ципальным контрактом, заключенным муниципал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ным органом, казенным учреждением сельского п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  <w:proofErr w:type="gramEnd"/>
          </w:p>
        </w:tc>
        <w:tc>
          <w:tcPr>
            <w:tcW w:w="1134" w:type="dxa"/>
            <w:vAlign w:val="center"/>
          </w:tcPr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непавло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86751C"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района 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бургской области</w:t>
            </w:r>
          </w:p>
        </w:tc>
        <w:tc>
          <w:tcPr>
            <w:tcW w:w="1701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</w:p>
        </w:tc>
        <w:tc>
          <w:tcPr>
            <w:tcW w:w="1701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поступления доходов;</w:t>
            </w: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– ожидаемый объем поступлений в текущем финансовом году, рассчитанный посредством корректировки утвержденн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го прогноза поступлений доходов на 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кущий финансовый год на фактический объем поступлений на последнюю отче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ную дату текущего финансового года, приходящуюся на период планирования;</w:t>
            </w: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– коэффициент корректировки п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ступления доходов по каждому доходному источнику определяется путем расчета 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ношения прогноза поступлений планир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емых доходов на очередной финансовый год к ожидаемому объему поступлений в текущем году</w:t>
            </w:r>
          </w:p>
        </w:tc>
      </w:tr>
      <w:tr w:rsidR="00ED2F80" w:rsidRPr="00D2656D" w:rsidTr="002274C3">
        <w:tc>
          <w:tcPr>
            <w:tcW w:w="568" w:type="dxa"/>
            <w:vAlign w:val="center"/>
          </w:tcPr>
          <w:p w:rsidR="00ED2F80" w:rsidRPr="00D2656D" w:rsidRDefault="00ED2F80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9" w:type="dxa"/>
            <w:vAlign w:val="center"/>
          </w:tcPr>
          <w:p w:rsidR="00ED2F80" w:rsidRPr="00D2656D" w:rsidRDefault="00ED2F80" w:rsidP="00D2656D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D2F80" w:rsidRPr="002879B7" w:rsidRDefault="00ED2F80" w:rsidP="000D33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Нижнепа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</w:t>
            </w:r>
            <w:r w:rsidR="0086751C"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бургского ра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Оренбур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11607090100000140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Иные штр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фы, неусто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ки, пени, уплаченные в соответствии с законом или договором в случае неи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полнения или 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ненадлежащ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го исполнения обязательств перед мун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ципальным органом (м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ниципальным казенным учреждением) сельского п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1134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страция </w:t>
            </w:r>
            <w:r w:rsid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непавло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751C" w:rsidRPr="00867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r w:rsidR="0086751C" w:rsidRPr="00673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86751C"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бургского района 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879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бургской области</w:t>
            </w:r>
          </w:p>
        </w:tc>
        <w:tc>
          <w:tcPr>
            <w:tcW w:w="1701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Пдв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</w:p>
        </w:tc>
        <w:tc>
          <w:tcPr>
            <w:tcW w:w="1701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9" w:type="dxa"/>
          </w:tcPr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Пдв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– прогноз поступления доходов;</w:t>
            </w: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Пож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– ожидаемый объем поступлений в текущем финансовом году, рассчитанный посредством корректировки утвержденн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го прогноза поступлений доходов на 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кущий финансовый год на фактический объем поступлений на последнюю отче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ную дату текущего финансового года, 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приходящуюся на период планирования;</w:t>
            </w:r>
          </w:p>
          <w:p w:rsidR="00ED2F80" w:rsidRPr="002879B7" w:rsidRDefault="00ED2F80" w:rsidP="000D332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Кпост</w:t>
            </w:r>
            <w:proofErr w:type="spellEnd"/>
            <w:r w:rsidRPr="002879B7">
              <w:rPr>
                <w:rFonts w:ascii="Times New Roman" w:hAnsi="Times New Roman" w:cs="Times New Roman"/>
                <w:sz w:val="24"/>
                <w:szCs w:val="24"/>
              </w:rPr>
              <w:t xml:space="preserve"> – коэффициент корректировки п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ступления доходов по каждому доходному источнику определяется путем расчета о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ношения прогноза поступлений планир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879B7">
              <w:rPr>
                <w:rFonts w:ascii="Times New Roman" w:hAnsi="Times New Roman" w:cs="Times New Roman"/>
                <w:sz w:val="24"/>
                <w:szCs w:val="24"/>
              </w:rPr>
              <w:t>емых доходов на очередной финансовый год к ожидаемому объему поступлений в текущем году</w:t>
            </w:r>
          </w:p>
        </w:tc>
      </w:tr>
    </w:tbl>
    <w:p w:rsidR="004020B7" w:rsidRPr="004020B7" w:rsidRDefault="004020B7" w:rsidP="004020B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020B7" w:rsidRPr="004020B7" w:rsidSect="004B0960">
      <w:pgSz w:w="16838" w:h="11906" w:orient="landscape"/>
      <w:pgMar w:top="1560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66A" w:rsidRDefault="0098766A" w:rsidP="000D2E39">
      <w:pPr>
        <w:spacing w:after="0" w:line="240" w:lineRule="auto"/>
      </w:pPr>
      <w:r>
        <w:separator/>
      </w:r>
    </w:p>
  </w:endnote>
  <w:endnote w:type="continuationSeparator" w:id="0">
    <w:p w:rsidR="0098766A" w:rsidRDefault="0098766A" w:rsidP="000D2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66A" w:rsidRDefault="0098766A" w:rsidP="000D2E39">
      <w:pPr>
        <w:spacing w:after="0" w:line="240" w:lineRule="auto"/>
      </w:pPr>
      <w:r>
        <w:separator/>
      </w:r>
    </w:p>
  </w:footnote>
  <w:footnote w:type="continuationSeparator" w:id="0">
    <w:p w:rsidR="0098766A" w:rsidRDefault="0098766A" w:rsidP="000D2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456167"/>
      <w:docPartObj>
        <w:docPartGallery w:val="Page Numbers (Top of Page)"/>
        <w:docPartUnique/>
      </w:docPartObj>
    </w:sdtPr>
    <w:sdtEndPr/>
    <w:sdtContent>
      <w:p w:rsidR="002274C3" w:rsidRDefault="002274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F0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274C3" w:rsidRDefault="002274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5ECD"/>
    <w:multiLevelType w:val="hybridMultilevel"/>
    <w:tmpl w:val="AC98CE76"/>
    <w:lvl w:ilvl="0" w:tplc="046CF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8AA5DCB"/>
    <w:multiLevelType w:val="multilevel"/>
    <w:tmpl w:val="DBD2A7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1B316E2B"/>
    <w:multiLevelType w:val="multilevel"/>
    <w:tmpl w:val="93DE5A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20756C92"/>
    <w:multiLevelType w:val="multilevel"/>
    <w:tmpl w:val="E036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6D24E3"/>
    <w:multiLevelType w:val="multilevel"/>
    <w:tmpl w:val="C6482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373CDE"/>
    <w:multiLevelType w:val="hybridMultilevel"/>
    <w:tmpl w:val="30E04996"/>
    <w:lvl w:ilvl="0" w:tplc="E1C262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F906758"/>
    <w:multiLevelType w:val="hybridMultilevel"/>
    <w:tmpl w:val="1568963A"/>
    <w:lvl w:ilvl="0" w:tplc="8C74A0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6274723"/>
    <w:multiLevelType w:val="multilevel"/>
    <w:tmpl w:val="838E5948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</w:lvl>
    <w:lvl w:ilvl="1" w:tentative="1">
      <w:start w:val="1"/>
      <w:numFmt w:val="decimal"/>
      <w:lvlText w:val="%2."/>
      <w:lvlJc w:val="left"/>
      <w:pPr>
        <w:tabs>
          <w:tab w:val="num" w:pos="6467"/>
        </w:tabs>
        <w:ind w:left="6467" w:hanging="360"/>
      </w:pPr>
    </w:lvl>
    <w:lvl w:ilvl="2" w:tentative="1">
      <w:start w:val="1"/>
      <w:numFmt w:val="decimal"/>
      <w:lvlText w:val="%3."/>
      <w:lvlJc w:val="left"/>
      <w:pPr>
        <w:tabs>
          <w:tab w:val="num" w:pos="7187"/>
        </w:tabs>
        <w:ind w:left="7187" w:hanging="360"/>
      </w:pPr>
    </w:lvl>
    <w:lvl w:ilvl="3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entative="1">
      <w:start w:val="1"/>
      <w:numFmt w:val="decimal"/>
      <w:lvlText w:val="%5."/>
      <w:lvlJc w:val="left"/>
      <w:pPr>
        <w:tabs>
          <w:tab w:val="num" w:pos="8627"/>
        </w:tabs>
        <w:ind w:left="8627" w:hanging="360"/>
      </w:pPr>
    </w:lvl>
    <w:lvl w:ilvl="5" w:tentative="1">
      <w:start w:val="1"/>
      <w:numFmt w:val="decimal"/>
      <w:lvlText w:val="%6."/>
      <w:lvlJc w:val="left"/>
      <w:pPr>
        <w:tabs>
          <w:tab w:val="num" w:pos="9347"/>
        </w:tabs>
        <w:ind w:left="9347" w:hanging="360"/>
      </w:pPr>
    </w:lvl>
    <w:lvl w:ilvl="6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entative="1">
      <w:start w:val="1"/>
      <w:numFmt w:val="decimal"/>
      <w:lvlText w:val="%8."/>
      <w:lvlJc w:val="left"/>
      <w:pPr>
        <w:tabs>
          <w:tab w:val="num" w:pos="10787"/>
        </w:tabs>
        <w:ind w:left="10787" w:hanging="360"/>
      </w:pPr>
    </w:lvl>
    <w:lvl w:ilvl="8" w:tentative="1">
      <w:start w:val="1"/>
      <w:numFmt w:val="decimal"/>
      <w:lvlText w:val="%9."/>
      <w:lvlJc w:val="left"/>
      <w:pPr>
        <w:tabs>
          <w:tab w:val="num" w:pos="11507"/>
        </w:tabs>
        <w:ind w:left="11507" w:hanging="360"/>
      </w:pPr>
    </w:lvl>
  </w:abstractNum>
  <w:abstractNum w:abstractNumId="8">
    <w:nsid w:val="4E9F00E7"/>
    <w:multiLevelType w:val="multilevel"/>
    <w:tmpl w:val="AAD8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4515DD"/>
    <w:multiLevelType w:val="hybridMultilevel"/>
    <w:tmpl w:val="F21E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66FEB"/>
    <w:multiLevelType w:val="multilevel"/>
    <w:tmpl w:val="BB761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CC7E89"/>
    <w:multiLevelType w:val="hybridMultilevel"/>
    <w:tmpl w:val="656AF674"/>
    <w:lvl w:ilvl="0" w:tplc="4606D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F186ED7"/>
    <w:multiLevelType w:val="hybridMultilevel"/>
    <w:tmpl w:val="11AAF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97C7B"/>
    <w:multiLevelType w:val="multilevel"/>
    <w:tmpl w:val="7B143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7A0468"/>
    <w:multiLevelType w:val="hybridMultilevel"/>
    <w:tmpl w:val="677E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1834DE"/>
    <w:multiLevelType w:val="hybridMultilevel"/>
    <w:tmpl w:val="1C66BF20"/>
    <w:lvl w:ilvl="0" w:tplc="A6602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D7C3FF8"/>
    <w:multiLevelType w:val="hybridMultilevel"/>
    <w:tmpl w:val="D6842B2E"/>
    <w:lvl w:ilvl="0" w:tplc="6E08C8E6">
      <w:start w:val="3"/>
      <w:numFmt w:val="bullet"/>
      <w:lvlText w:val=""/>
      <w:lvlJc w:val="left"/>
      <w:pPr>
        <w:ind w:left="975" w:hanging="360"/>
      </w:pPr>
      <w:rPr>
        <w:rFonts w:ascii="Symbol" w:eastAsiaTheme="minorHAns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6"/>
  </w:num>
  <w:num w:numId="5">
    <w:abstractNumId w:val="2"/>
  </w:num>
  <w:num w:numId="6">
    <w:abstractNumId w:val="11"/>
  </w:num>
  <w:num w:numId="7">
    <w:abstractNumId w:val="6"/>
  </w:num>
  <w:num w:numId="8">
    <w:abstractNumId w:val="12"/>
  </w:num>
  <w:num w:numId="9">
    <w:abstractNumId w:val="0"/>
  </w:num>
  <w:num w:numId="10">
    <w:abstractNumId w:val="14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29"/>
    <w:rsid w:val="0000117A"/>
    <w:rsid w:val="0000456B"/>
    <w:rsid w:val="00007CBF"/>
    <w:rsid w:val="000124BE"/>
    <w:rsid w:val="000157AB"/>
    <w:rsid w:val="00021A8E"/>
    <w:rsid w:val="00030A38"/>
    <w:rsid w:val="00040C55"/>
    <w:rsid w:val="00043178"/>
    <w:rsid w:val="00052C20"/>
    <w:rsid w:val="00057EE6"/>
    <w:rsid w:val="000608AE"/>
    <w:rsid w:val="00063B62"/>
    <w:rsid w:val="000654C4"/>
    <w:rsid w:val="000759CB"/>
    <w:rsid w:val="000862A7"/>
    <w:rsid w:val="00086FB9"/>
    <w:rsid w:val="000876DB"/>
    <w:rsid w:val="000B6F12"/>
    <w:rsid w:val="000C266A"/>
    <w:rsid w:val="000C7610"/>
    <w:rsid w:val="000D14C1"/>
    <w:rsid w:val="000D2E39"/>
    <w:rsid w:val="000D3323"/>
    <w:rsid w:val="000D36B6"/>
    <w:rsid w:val="000D501C"/>
    <w:rsid w:val="000E03DA"/>
    <w:rsid w:val="000E0C5D"/>
    <w:rsid w:val="000E4757"/>
    <w:rsid w:val="0010619A"/>
    <w:rsid w:val="001152BE"/>
    <w:rsid w:val="001579FA"/>
    <w:rsid w:val="001736D6"/>
    <w:rsid w:val="00177366"/>
    <w:rsid w:val="00183C77"/>
    <w:rsid w:val="0018569B"/>
    <w:rsid w:val="001B069D"/>
    <w:rsid w:val="001C313C"/>
    <w:rsid w:val="001C4BA4"/>
    <w:rsid w:val="001C4BC5"/>
    <w:rsid w:val="001D7594"/>
    <w:rsid w:val="001E164A"/>
    <w:rsid w:val="001E5642"/>
    <w:rsid w:val="001F039B"/>
    <w:rsid w:val="001F5036"/>
    <w:rsid w:val="001F68B2"/>
    <w:rsid w:val="002053F8"/>
    <w:rsid w:val="00212875"/>
    <w:rsid w:val="00213E58"/>
    <w:rsid w:val="00214D51"/>
    <w:rsid w:val="00214DEB"/>
    <w:rsid w:val="00215478"/>
    <w:rsid w:val="00217AB3"/>
    <w:rsid w:val="00221014"/>
    <w:rsid w:val="002274C3"/>
    <w:rsid w:val="0023465B"/>
    <w:rsid w:val="00240C84"/>
    <w:rsid w:val="0024389B"/>
    <w:rsid w:val="00245FA7"/>
    <w:rsid w:val="002636FC"/>
    <w:rsid w:val="002639CE"/>
    <w:rsid w:val="002657D7"/>
    <w:rsid w:val="0026670B"/>
    <w:rsid w:val="00277CA5"/>
    <w:rsid w:val="002879B7"/>
    <w:rsid w:val="00295CB9"/>
    <w:rsid w:val="002A5464"/>
    <w:rsid w:val="002C5635"/>
    <w:rsid w:val="002C7892"/>
    <w:rsid w:val="002D6B06"/>
    <w:rsid w:val="002E70D3"/>
    <w:rsid w:val="002E7934"/>
    <w:rsid w:val="002F45E9"/>
    <w:rsid w:val="002F6D3D"/>
    <w:rsid w:val="00301965"/>
    <w:rsid w:val="003174B9"/>
    <w:rsid w:val="003203EE"/>
    <w:rsid w:val="003236C7"/>
    <w:rsid w:val="00324143"/>
    <w:rsid w:val="003261EA"/>
    <w:rsid w:val="00327DE9"/>
    <w:rsid w:val="00343482"/>
    <w:rsid w:val="00350D6F"/>
    <w:rsid w:val="00363410"/>
    <w:rsid w:val="003659CA"/>
    <w:rsid w:val="00372769"/>
    <w:rsid w:val="00381061"/>
    <w:rsid w:val="003854BF"/>
    <w:rsid w:val="00392030"/>
    <w:rsid w:val="003A3BE4"/>
    <w:rsid w:val="003A54C8"/>
    <w:rsid w:val="003A79B5"/>
    <w:rsid w:val="003B200B"/>
    <w:rsid w:val="003B3590"/>
    <w:rsid w:val="003C21F7"/>
    <w:rsid w:val="003E52EE"/>
    <w:rsid w:val="004020B7"/>
    <w:rsid w:val="00405170"/>
    <w:rsid w:val="004178E8"/>
    <w:rsid w:val="0043667F"/>
    <w:rsid w:val="0045314F"/>
    <w:rsid w:val="00453793"/>
    <w:rsid w:val="00457637"/>
    <w:rsid w:val="00470698"/>
    <w:rsid w:val="00482E18"/>
    <w:rsid w:val="00491A40"/>
    <w:rsid w:val="00493A87"/>
    <w:rsid w:val="00493C9E"/>
    <w:rsid w:val="004B0960"/>
    <w:rsid w:val="004B3B4D"/>
    <w:rsid w:val="004D4889"/>
    <w:rsid w:val="004D791F"/>
    <w:rsid w:val="004E271F"/>
    <w:rsid w:val="004E2C12"/>
    <w:rsid w:val="00507429"/>
    <w:rsid w:val="00524044"/>
    <w:rsid w:val="005268F2"/>
    <w:rsid w:val="005277A3"/>
    <w:rsid w:val="005337BF"/>
    <w:rsid w:val="005355F1"/>
    <w:rsid w:val="00535D61"/>
    <w:rsid w:val="005373B0"/>
    <w:rsid w:val="005546A7"/>
    <w:rsid w:val="00562FB2"/>
    <w:rsid w:val="00565EDD"/>
    <w:rsid w:val="0056706C"/>
    <w:rsid w:val="00567E63"/>
    <w:rsid w:val="005744B7"/>
    <w:rsid w:val="00575C3E"/>
    <w:rsid w:val="00577D44"/>
    <w:rsid w:val="00583A23"/>
    <w:rsid w:val="005A5FD1"/>
    <w:rsid w:val="005B27F5"/>
    <w:rsid w:val="005C2729"/>
    <w:rsid w:val="005D04FE"/>
    <w:rsid w:val="005D7192"/>
    <w:rsid w:val="005D7CD0"/>
    <w:rsid w:val="005E481A"/>
    <w:rsid w:val="005E49A3"/>
    <w:rsid w:val="005E7571"/>
    <w:rsid w:val="006009C3"/>
    <w:rsid w:val="00602AC0"/>
    <w:rsid w:val="0060307C"/>
    <w:rsid w:val="00607B31"/>
    <w:rsid w:val="00623EF3"/>
    <w:rsid w:val="00627B5B"/>
    <w:rsid w:val="00635188"/>
    <w:rsid w:val="0063710C"/>
    <w:rsid w:val="00642033"/>
    <w:rsid w:val="0064299C"/>
    <w:rsid w:val="00660218"/>
    <w:rsid w:val="006635DC"/>
    <w:rsid w:val="0066404B"/>
    <w:rsid w:val="00673CBE"/>
    <w:rsid w:val="00681436"/>
    <w:rsid w:val="006857EE"/>
    <w:rsid w:val="006A16F3"/>
    <w:rsid w:val="006A2CAE"/>
    <w:rsid w:val="006A3C1F"/>
    <w:rsid w:val="006E0D34"/>
    <w:rsid w:val="006E66BF"/>
    <w:rsid w:val="006F4F6C"/>
    <w:rsid w:val="006F624D"/>
    <w:rsid w:val="00707999"/>
    <w:rsid w:val="007318CE"/>
    <w:rsid w:val="00733870"/>
    <w:rsid w:val="00734B67"/>
    <w:rsid w:val="00736E0B"/>
    <w:rsid w:val="00740E94"/>
    <w:rsid w:val="0075195F"/>
    <w:rsid w:val="007519E7"/>
    <w:rsid w:val="0076411B"/>
    <w:rsid w:val="00766486"/>
    <w:rsid w:val="00786BB3"/>
    <w:rsid w:val="007A6597"/>
    <w:rsid w:val="007B1826"/>
    <w:rsid w:val="007B30A6"/>
    <w:rsid w:val="007B3F75"/>
    <w:rsid w:val="007C75E8"/>
    <w:rsid w:val="007D047C"/>
    <w:rsid w:val="007D2A55"/>
    <w:rsid w:val="007F224B"/>
    <w:rsid w:val="007F3301"/>
    <w:rsid w:val="007F5DDD"/>
    <w:rsid w:val="00811F09"/>
    <w:rsid w:val="0082127B"/>
    <w:rsid w:val="00824B4B"/>
    <w:rsid w:val="0083358C"/>
    <w:rsid w:val="008347E9"/>
    <w:rsid w:val="008444F6"/>
    <w:rsid w:val="00845114"/>
    <w:rsid w:val="00852554"/>
    <w:rsid w:val="0085723E"/>
    <w:rsid w:val="0086593D"/>
    <w:rsid w:val="0086751C"/>
    <w:rsid w:val="00880326"/>
    <w:rsid w:val="00885FCD"/>
    <w:rsid w:val="00891BEB"/>
    <w:rsid w:val="008953CB"/>
    <w:rsid w:val="008959EB"/>
    <w:rsid w:val="008A0412"/>
    <w:rsid w:val="008C2C9B"/>
    <w:rsid w:val="008D1B15"/>
    <w:rsid w:val="008E423A"/>
    <w:rsid w:val="009072C6"/>
    <w:rsid w:val="0091188B"/>
    <w:rsid w:val="009127B8"/>
    <w:rsid w:val="009217AE"/>
    <w:rsid w:val="00926DDC"/>
    <w:rsid w:val="00931DD7"/>
    <w:rsid w:val="00965D67"/>
    <w:rsid w:val="009672F8"/>
    <w:rsid w:val="0098109A"/>
    <w:rsid w:val="00986BA4"/>
    <w:rsid w:val="0098766A"/>
    <w:rsid w:val="00987EE9"/>
    <w:rsid w:val="00996E6C"/>
    <w:rsid w:val="009A2AF3"/>
    <w:rsid w:val="009A6F3D"/>
    <w:rsid w:val="009B002A"/>
    <w:rsid w:val="009C553B"/>
    <w:rsid w:val="009C62C6"/>
    <w:rsid w:val="009D289C"/>
    <w:rsid w:val="009D343F"/>
    <w:rsid w:val="009D370A"/>
    <w:rsid w:val="009E10B1"/>
    <w:rsid w:val="009F777F"/>
    <w:rsid w:val="00A01897"/>
    <w:rsid w:val="00A022E8"/>
    <w:rsid w:val="00A07BD6"/>
    <w:rsid w:val="00A1016F"/>
    <w:rsid w:val="00A10DAA"/>
    <w:rsid w:val="00A121B6"/>
    <w:rsid w:val="00A15350"/>
    <w:rsid w:val="00A2068F"/>
    <w:rsid w:val="00A21ED2"/>
    <w:rsid w:val="00A25590"/>
    <w:rsid w:val="00A35A65"/>
    <w:rsid w:val="00A56E0A"/>
    <w:rsid w:val="00A5713A"/>
    <w:rsid w:val="00A605DA"/>
    <w:rsid w:val="00A64C65"/>
    <w:rsid w:val="00A67717"/>
    <w:rsid w:val="00A7135F"/>
    <w:rsid w:val="00A87727"/>
    <w:rsid w:val="00A92755"/>
    <w:rsid w:val="00A96234"/>
    <w:rsid w:val="00A9627D"/>
    <w:rsid w:val="00A973BB"/>
    <w:rsid w:val="00AB2E8B"/>
    <w:rsid w:val="00AB5906"/>
    <w:rsid w:val="00AC24E0"/>
    <w:rsid w:val="00AC57F5"/>
    <w:rsid w:val="00AC5B15"/>
    <w:rsid w:val="00AD0C02"/>
    <w:rsid w:val="00AE34CA"/>
    <w:rsid w:val="00AE5F1C"/>
    <w:rsid w:val="00AF3EAE"/>
    <w:rsid w:val="00AF5428"/>
    <w:rsid w:val="00B07C77"/>
    <w:rsid w:val="00B27FD2"/>
    <w:rsid w:val="00B308FE"/>
    <w:rsid w:val="00B3344B"/>
    <w:rsid w:val="00B35826"/>
    <w:rsid w:val="00B3689F"/>
    <w:rsid w:val="00B37616"/>
    <w:rsid w:val="00B410B3"/>
    <w:rsid w:val="00B43477"/>
    <w:rsid w:val="00B47EBC"/>
    <w:rsid w:val="00B573BF"/>
    <w:rsid w:val="00B63ACA"/>
    <w:rsid w:val="00B6591C"/>
    <w:rsid w:val="00B66DD1"/>
    <w:rsid w:val="00B746F4"/>
    <w:rsid w:val="00B75D94"/>
    <w:rsid w:val="00B81B17"/>
    <w:rsid w:val="00B823DD"/>
    <w:rsid w:val="00B86723"/>
    <w:rsid w:val="00BD1F3E"/>
    <w:rsid w:val="00BD637A"/>
    <w:rsid w:val="00C00C4F"/>
    <w:rsid w:val="00C054F2"/>
    <w:rsid w:val="00C220ED"/>
    <w:rsid w:val="00C2294D"/>
    <w:rsid w:val="00C232C0"/>
    <w:rsid w:val="00C25A47"/>
    <w:rsid w:val="00C3235F"/>
    <w:rsid w:val="00C44DDE"/>
    <w:rsid w:val="00C5674D"/>
    <w:rsid w:val="00C600A0"/>
    <w:rsid w:val="00C7309E"/>
    <w:rsid w:val="00C93D29"/>
    <w:rsid w:val="00CA50E1"/>
    <w:rsid w:val="00CB14C3"/>
    <w:rsid w:val="00CB1B3D"/>
    <w:rsid w:val="00CD416C"/>
    <w:rsid w:val="00CD7984"/>
    <w:rsid w:val="00CF159E"/>
    <w:rsid w:val="00CF590F"/>
    <w:rsid w:val="00D05040"/>
    <w:rsid w:val="00D1030D"/>
    <w:rsid w:val="00D11F29"/>
    <w:rsid w:val="00D2656D"/>
    <w:rsid w:val="00D3149A"/>
    <w:rsid w:val="00D31C2E"/>
    <w:rsid w:val="00D41997"/>
    <w:rsid w:val="00D43654"/>
    <w:rsid w:val="00D442D1"/>
    <w:rsid w:val="00D4671B"/>
    <w:rsid w:val="00D67F82"/>
    <w:rsid w:val="00D73059"/>
    <w:rsid w:val="00D74937"/>
    <w:rsid w:val="00D751B0"/>
    <w:rsid w:val="00D75308"/>
    <w:rsid w:val="00D812EC"/>
    <w:rsid w:val="00D87AD7"/>
    <w:rsid w:val="00DA1194"/>
    <w:rsid w:val="00DA68B6"/>
    <w:rsid w:val="00DA72F9"/>
    <w:rsid w:val="00DB17B7"/>
    <w:rsid w:val="00DB369D"/>
    <w:rsid w:val="00DC050C"/>
    <w:rsid w:val="00DC0E22"/>
    <w:rsid w:val="00DC1494"/>
    <w:rsid w:val="00DD0B2D"/>
    <w:rsid w:val="00DD54C9"/>
    <w:rsid w:val="00DE0A7F"/>
    <w:rsid w:val="00DE1E65"/>
    <w:rsid w:val="00DF28AE"/>
    <w:rsid w:val="00DF3034"/>
    <w:rsid w:val="00DF3286"/>
    <w:rsid w:val="00E00F23"/>
    <w:rsid w:val="00E12D7D"/>
    <w:rsid w:val="00E20253"/>
    <w:rsid w:val="00E30342"/>
    <w:rsid w:val="00E440F6"/>
    <w:rsid w:val="00E547EE"/>
    <w:rsid w:val="00E56CEE"/>
    <w:rsid w:val="00E62805"/>
    <w:rsid w:val="00E64D88"/>
    <w:rsid w:val="00EA12A4"/>
    <w:rsid w:val="00EB1FFF"/>
    <w:rsid w:val="00EB4E89"/>
    <w:rsid w:val="00EC3926"/>
    <w:rsid w:val="00EC6649"/>
    <w:rsid w:val="00ED2F80"/>
    <w:rsid w:val="00ED773A"/>
    <w:rsid w:val="00EE63DB"/>
    <w:rsid w:val="00F11F63"/>
    <w:rsid w:val="00F24C07"/>
    <w:rsid w:val="00F32245"/>
    <w:rsid w:val="00F33526"/>
    <w:rsid w:val="00F46921"/>
    <w:rsid w:val="00F474B2"/>
    <w:rsid w:val="00F50A4F"/>
    <w:rsid w:val="00F5796A"/>
    <w:rsid w:val="00F6536A"/>
    <w:rsid w:val="00F8509E"/>
    <w:rsid w:val="00F8606B"/>
    <w:rsid w:val="00F8777A"/>
    <w:rsid w:val="00F93A50"/>
    <w:rsid w:val="00F97FF9"/>
    <w:rsid w:val="00FF59D8"/>
    <w:rsid w:val="00F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ConsPlusTitle">
    <w:name w:val="ConsPlusTitle"/>
    <w:rsid w:val="00015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a"/>
    <w:uiPriority w:val="39"/>
    <w:rsid w:val="00227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ConsPlusTitle">
    <w:name w:val="ConsPlusTitle"/>
    <w:rsid w:val="00015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a"/>
    <w:uiPriority w:val="39"/>
    <w:rsid w:val="00227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0048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83587639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1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0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4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9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3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3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53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11E54EEE71C3DCEB34A29222ACF46A7072F6FFBE250B9B5C097E49C2574330F6654549F28FFB1T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E0B6-83AD-4929-B19B-519FDE68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2985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Голышева Лилия Николаевна</dc:creator>
  <cp:lastModifiedBy>GlBuh</cp:lastModifiedBy>
  <cp:revision>3</cp:revision>
  <cp:lastPrinted>2022-02-16T11:42:00Z</cp:lastPrinted>
  <dcterms:created xsi:type="dcterms:W3CDTF">2024-12-05T07:49:00Z</dcterms:created>
  <dcterms:modified xsi:type="dcterms:W3CDTF">2025-11-11T08:56:00Z</dcterms:modified>
</cp:coreProperties>
</file>